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04411" w14:textId="77777777" w:rsidR="00B12287" w:rsidRDefault="00B12287" w:rsidP="00AA47E5">
      <w:pPr>
        <w:pStyle w:val="NoSpacing"/>
        <w:jc w:val="both"/>
        <w:rPr>
          <w:rFonts w:ascii="ITC Avant Garde Gothic" w:hAnsi="ITC Avant Garde Gothic"/>
          <w:sz w:val="32"/>
          <w:szCs w:val="32"/>
        </w:rPr>
      </w:pPr>
      <w:r>
        <w:rPr>
          <w:rFonts w:ascii="ITC Avant Garde Gothic Pro Md" w:hAnsi="ITC Avant Garde Gothic Pro Md"/>
          <w:b/>
          <w:bCs/>
          <w:color w:val="ED148D"/>
          <w:sz w:val="32"/>
          <w:szCs w:val="32"/>
        </w:rPr>
        <w:t>Community Link Worker</w:t>
      </w:r>
      <w:r w:rsidRPr="003A7BE4">
        <w:rPr>
          <w:rFonts w:ascii="ITC Avant Garde Gothic" w:hAnsi="ITC Avant Garde Gothic"/>
          <w:sz w:val="32"/>
          <w:szCs w:val="32"/>
        </w:rPr>
        <w:t xml:space="preserve"> </w:t>
      </w:r>
    </w:p>
    <w:p w14:paraId="2CFD1933" w14:textId="3D12017F" w:rsidR="003A7BE4" w:rsidRPr="00B06A9F" w:rsidRDefault="003A7BE4" w:rsidP="00AA47E5">
      <w:pPr>
        <w:pStyle w:val="NoSpacing"/>
        <w:jc w:val="both"/>
        <w:rPr>
          <w:rFonts w:ascii="Century Gothic" w:hAnsi="Century Gothic"/>
          <w:sz w:val="32"/>
          <w:szCs w:val="32"/>
        </w:rPr>
      </w:pPr>
      <w:r w:rsidRPr="00B06A9F">
        <w:rPr>
          <w:rFonts w:ascii="Century Gothic" w:hAnsi="Century Gothic"/>
          <w:sz w:val="32"/>
          <w:szCs w:val="32"/>
        </w:rPr>
        <w:t>Job Description</w:t>
      </w:r>
    </w:p>
    <w:p w14:paraId="2D155070" w14:textId="77777777" w:rsidR="003A7BE4" w:rsidRPr="003A7BE4" w:rsidRDefault="003A7BE4" w:rsidP="00AA47E5">
      <w:pPr>
        <w:pStyle w:val="NoSpacing"/>
        <w:jc w:val="both"/>
        <w:rPr>
          <w:rFonts w:ascii="ITC Avant Garde Gothic" w:hAnsi="ITC Avant Garde Gothic"/>
        </w:rPr>
      </w:pPr>
    </w:p>
    <w:p w14:paraId="516EAE4B" w14:textId="5E2C1F0F" w:rsidR="00250A30" w:rsidRPr="008A09C6" w:rsidRDefault="00250A30" w:rsidP="00AA47E5">
      <w:pPr>
        <w:pStyle w:val="NoSpacing"/>
        <w:jc w:val="both"/>
        <w:rPr>
          <w:rFonts w:ascii="Century Gothic" w:hAnsi="Century Gothic" w:cs="Arial"/>
          <w:sz w:val="24"/>
          <w:szCs w:val="24"/>
        </w:rPr>
      </w:pPr>
      <w:r w:rsidRPr="00B16158">
        <w:rPr>
          <w:rFonts w:ascii="Century Gothic" w:hAnsi="Century Gothic" w:cs="Arial"/>
          <w:b/>
          <w:bCs/>
          <w:sz w:val="24"/>
          <w:szCs w:val="24"/>
        </w:rPr>
        <w:t>Location:</w:t>
      </w:r>
      <w:r>
        <w:rPr>
          <w:rFonts w:ascii="Century Gothic" w:hAnsi="Century Gothic" w:cs="Arial"/>
          <w:b/>
          <w:bCs/>
          <w:sz w:val="24"/>
          <w:szCs w:val="24"/>
        </w:rPr>
        <w:t xml:space="preserve"> </w:t>
      </w:r>
      <w:r w:rsidR="00385629" w:rsidRPr="00385629">
        <w:rPr>
          <w:rFonts w:ascii="Century Gothic" w:hAnsi="Century Gothic" w:cs="Arial"/>
          <w:sz w:val="24"/>
          <w:szCs w:val="24"/>
        </w:rPr>
        <w:t>Skye, Lochalsh and Wester Ross</w:t>
      </w:r>
    </w:p>
    <w:p w14:paraId="1E215089" w14:textId="722FC2CC" w:rsidR="00250A30" w:rsidRPr="00B16158" w:rsidRDefault="00250A30" w:rsidP="00AA47E5">
      <w:pPr>
        <w:pStyle w:val="NoSpacing"/>
        <w:jc w:val="both"/>
        <w:rPr>
          <w:rFonts w:ascii="Century Gothic" w:hAnsi="Century Gothic" w:cs="Arial"/>
          <w:sz w:val="24"/>
          <w:szCs w:val="24"/>
        </w:rPr>
      </w:pPr>
      <w:r w:rsidRPr="00B16158">
        <w:rPr>
          <w:rFonts w:ascii="Century Gothic" w:hAnsi="Century Gothic" w:cs="Arial"/>
          <w:b/>
          <w:bCs/>
          <w:sz w:val="24"/>
          <w:szCs w:val="24"/>
        </w:rPr>
        <w:t>Salary:</w:t>
      </w:r>
      <w:r w:rsidRPr="00B16158">
        <w:rPr>
          <w:rFonts w:ascii="Century Gothic" w:hAnsi="Century Gothic" w:cs="Arial"/>
          <w:sz w:val="24"/>
          <w:szCs w:val="24"/>
        </w:rPr>
        <w:t xml:space="preserve"> £2</w:t>
      </w:r>
      <w:r w:rsidR="00B06A9F">
        <w:rPr>
          <w:rFonts w:ascii="Century Gothic" w:hAnsi="Century Gothic" w:cs="Arial"/>
          <w:sz w:val="24"/>
          <w:szCs w:val="24"/>
        </w:rPr>
        <w:t>3</w:t>
      </w:r>
      <w:r w:rsidRPr="00B16158">
        <w:rPr>
          <w:rFonts w:ascii="Century Gothic" w:hAnsi="Century Gothic" w:cs="Arial"/>
          <w:sz w:val="24"/>
          <w:szCs w:val="24"/>
        </w:rPr>
        <w:t>,</w:t>
      </w:r>
      <w:r w:rsidR="000D1759">
        <w:rPr>
          <w:rFonts w:ascii="Century Gothic" w:hAnsi="Century Gothic" w:cs="Arial"/>
          <w:sz w:val="24"/>
          <w:szCs w:val="24"/>
        </w:rPr>
        <w:t>690</w:t>
      </w:r>
      <w:r w:rsidRPr="00B16158">
        <w:rPr>
          <w:rFonts w:ascii="Century Gothic" w:hAnsi="Century Gothic" w:cs="Arial"/>
          <w:sz w:val="24"/>
          <w:szCs w:val="24"/>
        </w:rPr>
        <w:t xml:space="preserve"> (pro-rata)</w:t>
      </w:r>
    </w:p>
    <w:p w14:paraId="7F1B50B6" w14:textId="17E23B5E" w:rsidR="00250A30" w:rsidRPr="00B16158" w:rsidRDefault="00250A30" w:rsidP="00AA47E5">
      <w:pPr>
        <w:pStyle w:val="NoSpacing"/>
        <w:jc w:val="both"/>
        <w:rPr>
          <w:rFonts w:ascii="Century Gothic" w:hAnsi="Century Gothic" w:cs="Arial"/>
          <w:sz w:val="24"/>
          <w:szCs w:val="24"/>
        </w:rPr>
      </w:pPr>
      <w:r w:rsidRPr="00B16158">
        <w:rPr>
          <w:rFonts w:ascii="Century Gothic" w:hAnsi="Century Gothic" w:cs="Arial"/>
          <w:b/>
          <w:bCs/>
          <w:sz w:val="24"/>
          <w:szCs w:val="24"/>
        </w:rPr>
        <w:t>Salary</w:t>
      </w:r>
      <w:r w:rsidRPr="00B16158">
        <w:rPr>
          <w:rFonts w:ascii="Century Gothic" w:hAnsi="Century Gothic" w:cs="Arial"/>
          <w:sz w:val="24"/>
          <w:szCs w:val="24"/>
        </w:rPr>
        <w:t xml:space="preserve"> </w:t>
      </w:r>
      <w:r w:rsidRPr="00B16158">
        <w:rPr>
          <w:rFonts w:ascii="Century Gothic" w:hAnsi="Century Gothic" w:cs="Arial"/>
          <w:b/>
          <w:bCs/>
          <w:sz w:val="24"/>
          <w:szCs w:val="24"/>
        </w:rPr>
        <w:t>Band:</w:t>
      </w:r>
      <w:r w:rsidRPr="00B16158">
        <w:rPr>
          <w:rFonts w:ascii="Century Gothic" w:hAnsi="Century Gothic" w:cs="Arial"/>
          <w:sz w:val="24"/>
          <w:szCs w:val="24"/>
        </w:rPr>
        <w:t xml:space="preserve"> 1.</w:t>
      </w:r>
      <w:r w:rsidR="000D1759">
        <w:rPr>
          <w:rFonts w:ascii="Century Gothic" w:hAnsi="Century Gothic" w:cs="Arial"/>
          <w:sz w:val="24"/>
          <w:szCs w:val="24"/>
        </w:rPr>
        <w:t>2</w:t>
      </w:r>
    </w:p>
    <w:p w14:paraId="55F4581E" w14:textId="2051E6B5" w:rsidR="00250A30" w:rsidRPr="00B16158" w:rsidRDefault="00250A30" w:rsidP="00AA47E5">
      <w:pPr>
        <w:pStyle w:val="NoSpacing"/>
        <w:jc w:val="both"/>
        <w:rPr>
          <w:rFonts w:ascii="Century Gothic" w:hAnsi="Century Gothic" w:cs="Arial"/>
          <w:b/>
          <w:bCs/>
          <w:sz w:val="24"/>
          <w:szCs w:val="24"/>
        </w:rPr>
      </w:pPr>
      <w:r w:rsidRPr="00B16158">
        <w:rPr>
          <w:rFonts w:ascii="Century Gothic" w:hAnsi="Century Gothic" w:cs="Arial"/>
          <w:b/>
          <w:bCs/>
          <w:sz w:val="24"/>
          <w:szCs w:val="24"/>
        </w:rPr>
        <w:t>Hours:</w:t>
      </w:r>
      <w:r w:rsidRPr="00B16158">
        <w:rPr>
          <w:rFonts w:ascii="Century Gothic" w:hAnsi="Century Gothic" w:cs="Arial"/>
          <w:sz w:val="24"/>
          <w:szCs w:val="24"/>
        </w:rPr>
        <w:t xml:space="preserve"> </w:t>
      </w:r>
      <w:r w:rsidR="008A09C6">
        <w:rPr>
          <w:rFonts w:ascii="Century Gothic" w:hAnsi="Century Gothic" w:cs="Arial"/>
          <w:sz w:val="24"/>
          <w:szCs w:val="24"/>
        </w:rPr>
        <w:t>21</w:t>
      </w:r>
    </w:p>
    <w:p w14:paraId="19E5566F" w14:textId="32E17F99" w:rsidR="00250A30" w:rsidRPr="008A09C6" w:rsidRDefault="00250A30" w:rsidP="00AA47E5">
      <w:pPr>
        <w:pStyle w:val="NoSpacing"/>
        <w:jc w:val="both"/>
        <w:rPr>
          <w:rFonts w:ascii="Century Gothic" w:hAnsi="Century Gothic" w:cs="Arial"/>
          <w:sz w:val="24"/>
          <w:szCs w:val="24"/>
        </w:rPr>
      </w:pPr>
      <w:r w:rsidRPr="00B16158">
        <w:rPr>
          <w:rFonts w:ascii="Century Gothic" w:hAnsi="Century Gothic" w:cs="Arial"/>
          <w:b/>
          <w:bCs/>
          <w:sz w:val="24"/>
          <w:szCs w:val="24"/>
        </w:rPr>
        <w:t xml:space="preserve">Contract: </w:t>
      </w:r>
      <w:r w:rsidR="008A09C6">
        <w:rPr>
          <w:rFonts w:ascii="Century Gothic" w:hAnsi="Century Gothic" w:cs="Arial"/>
          <w:sz w:val="24"/>
          <w:szCs w:val="24"/>
        </w:rPr>
        <w:t>Permanent</w:t>
      </w:r>
    </w:p>
    <w:p w14:paraId="0E31AA82" w14:textId="77777777" w:rsidR="00250A30" w:rsidRPr="00B16158" w:rsidRDefault="00250A30" w:rsidP="00AA47E5">
      <w:pPr>
        <w:pStyle w:val="NoSpacing"/>
        <w:jc w:val="both"/>
        <w:rPr>
          <w:rFonts w:ascii="Century Gothic" w:hAnsi="Century Gothic" w:cs="Arial"/>
          <w:sz w:val="24"/>
          <w:szCs w:val="24"/>
        </w:rPr>
      </w:pPr>
      <w:r w:rsidRPr="00B16158">
        <w:rPr>
          <w:rFonts w:ascii="Century Gothic" w:hAnsi="Century Gothic" w:cs="Arial"/>
          <w:b/>
          <w:bCs/>
          <w:sz w:val="24"/>
          <w:szCs w:val="24"/>
        </w:rPr>
        <w:t>Reports To</w:t>
      </w:r>
      <w:r w:rsidRPr="00B16158">
        <w:rPr>
          <w:rFonts w:ascii="Century Gothic" w:hAnsi="Century Gothic" w:cs="Arial"/>
          <w:sz w:val="24"/>
          <w:szCs w:val="24"/>
        </w:rPr>
        <w:t>: Project Manager</w:t>
      </w:r>
    </w:p>
    <w:p w14:paraId="2266E9F6" w14:textId="387E18F0" w:rsidR="00250A30" w:rsidRPr="002429D3" w:rsidRDefault="00250A30" w:rsidP="00AA47E5">
      <w:pPr>
        <w:pStyle w:val="NoSpacing"/>
        <w:jc w:val="both"/>
        <w:rPr>
          <w:rFonts w:ascii="Century Gothic" w:eastAsiaTheme="minorEastAsia" w:hAnsi="Century Gothic"/>
          <w:b/>
          <w:bCs/>
          <w:sz w:val="24"/>
          <w:szCs w:val="24"/>
        </w:rPr>
      </w:pPr>
      <w:r w:rsidRPr="002429D3">
        <w:rPr>
          <w:rFonts w:ascii="Century Gothic" w:eastAsiaTheme="minorEastAsia" w:hAnsi="Century Gothic"/>
          <w:b/>
          <w:bCs/>
          <w:sz w:val="24"/>
          <w:szCs w:val="24"/>
        </w:rPr>
        <w:t xml:space="preserve">Disclosure &amp; Barring Check: </w:t>
      </w:r>
      <w:r w:rsidRPr="002613D7">
        <w:rPr>
          <w:rFonts w:ascii="Century Gothic" w:eastAsiaTheme="minorEastAsia" w:hAnsi="Century Gothic"/>
          <w:sz w:val="24"/>
          <w:szCs w:val="24"/>
        </w:rPr>
        <w:t>This post will be subject to a PVG check for working with Adults</w:t>
      </w:r>
      <w:r w:rsidR="002613D7" w:rsidRPr="002613D7">
        <w:rPr>
          <w:rFonts w:ascii="Century Gothic" w:eastAsiaTheme="minorEastAsia" w:hAnsi="Century Gothic"/>
          <w:sz w:val="24"/>
          <w:szCs w:val="24"/>
        </w:rPr>
        <w:t xml:space="preserve"> and </w:t>
      </w:r>
      <w:r w:rsidR="002613D7" w:rsidRPr="002613D7">
        <w:rPr>
          <w:rFonts w:ascii="Century Gothic" w:eastAsia="Times New Roman" w:hAnsi="Century Gothic" w:cs="Arial"/>
          <w:sz w:val="24"/>
          <w:szCs w:val="24"/>
          <w:lang w:eastAsia="en-GB"/>
        </w:rPr>
        <w:t>is exempt from the Rehabilitation of Offenders Act 1974</w:t>
      </w:r>
    </w:p>
    <w:p w14:paraId="6EF18077" w14:textId="2E749CC0" w:rsidR="003A7BE4" w:rsidRPr="00B01CA9" w:rsidRDefault="003A7BE4" w:rsidP="00AA47E5">
      <w:pPr>
        <w:spacing w:line="240" w:lineRule="auto"/>
        <w:jc w:val="both"/>
        <w:rPr>
          <w:rFonts w:ascii="Arial" w:hAnsi="Arial" w:cs="Arial"/>
        </w:rPr>
      </w:pPr>
    </w:p>
    <w:p w14:paraId="54A98E79" w14:textId="77777777" w:rsidR="00232F42" w:rsidRPr="00034D53" w:rsidRDefault="00232F42" w:rsidP="00232F42">
      <w:pPr>
        <w:pStyle w:val="NoSpacing"/>
        <w:spacing w:after="120"/>
        <w:jc w:val="both"/>
        <w:rPr>
          <w:rStyle w:val="normaltextrun"/>
          <w:rFonts w:ascii="ITC Avant Garde Gothic Pro Md" w:hAnsi="ITC Avant Garde Gothic Pro Md" w:cs="Arial"/>
          <w:b/>
          <w:bCs/>
          <w:color w:val="ED148D"/>
        </w:rPr>
      </w:pPr>
      <w:r w:rsidRPr="00034D53">
        <w:rPr>
          <w:rStyle w:val="normaltextrun"/>
          <w:rFonts w:ascii="ITC Avant Garde Gothic Pro Md" w:hAnsi="ITC Avant Garde Gothic Pro Md" w:cs="Arial"/>
          <w:b/>
          <w:bCs/>
          <w:color w:val="ED148D"/>
        </w:rPr>
        <w:t>About Us</w:t>
      </w:r>
    </w:p>
    <w:p w14:paraId="07CBA91A" w14:textId="77777777" w:rsidR="00232F42" w:rsidRPr="008D2859" w:rsidRDefault="00232F42" w:rsidP="00232F42">
      <w:pPr>
        <w:pStyle w:val="NoSpacing"/>
        <w:jc w:val="both"/>
        <w:rPr>
          <w:rStyle w:val="eop"/>
          <w:rFonts w:ascii="Century Gothic" w:hAnsi="Century Gothic" w:cs="Arial"/>
          <w:color w:val="212529"/>
        </w:rPr>
      </w:pPr>
      <w:r w:rsidRPr="008D2859">
        <w:rPr>
          <w:rStyle w:val="normaltextrun"/>
          <w:rFonts w:ascii="Century Gothic" w:hAnsi="Century Gothic" w:cs="Arial"/>
          <w:color w:val="212529"/>
        </w:rPr>
        <w:t>Change Mental Health is a leading national mental health charity providing unique support to people with severe and enduring mental ill health. With over 50 years’ experience across Scotland, we believe people affected by poor mental health and illness deserve the highest quality of support in the community and that every person has the right to be valued and to share in the opportunities, challenges, and joys of everyday life.</w:t>
      </w:r>
      <w:r w:rsidRPr="008D2859">
        <w:rPr>
          <w:rStyle w:val="eop"/>
          <w:rFonts w:ascii="Century Gothic" w:hAnsi="Century Gothic" w:cs="Arial"/>
          <w:color w:val="212529"/>
        </w:rPr>
        <w:t> </w:t>
      </w:r>
    </w:p>
    <w:p w14:paraId="2B230890" w14:textId="77777777" w:rsidR="00232F42" w:rsidRPr="008D2859" w:rsidRDefault="00232F42" w:rsidP="00232F42">
      <w:pPr>
        <w:pStyle w:val="NoSpacing"/>
        <w:jc w:val="both"/>
        <w:rPr>
          <w:rStyle w:val="normaltextrun"/>
          <w:rFonts w:ascii="Century Gothic" w:hAnsi="Century Gothic" w:cs="Arial"/>
        </w:rPr>
      </w:pPr>
    </w:p>
    <w:p w14:paraId="7A0C460A" w14:textId="77777777" w:rsidR="00232F42" w:rsidRDefault="00232F42" w:rsidP="00232F42">
      <w:pPr>
        <w:pStyle w:val="NoSpacing"/>
        <w:spacing w:after="120"/>
        <w:jc w:val="both"/>
        <w:rPr>
          <w:rStyle w:val="normaltextrun"/>
          <w:rFonts w:ascii="ITC Avant Garde Gothic Pro Md" w:hAnsi="ITC Avant Garde Gothic Pro Md" w:cs="Arial"/>
          <w:b/>
          <w:bCs/>
          <w:color w:val="ED148D"/>
        </w:rPr>
      </w:pPr>
      <w:r>
        <w:rPr>
          <w:rStyle w:val="normaltextrun"/>
          <w:rFonts w:ascii="ITC Avant Garde Gothic Pro Md" w:hAnsi="ITC Avant Garde Gothic Pro Md" w:cs="Arial"/>
          <w:b/>
          <w:bCs/>
          <w:color w:val="ED148D"/>
        </w:rPr>
        <w:t xml:space="preserve">About the </w:t>
      </w:r>
      <w:r w:rsidRPr="001938E4">
        <w:rPr>
          <w:rStyle w:val="normaltextrun"/>
          <w:rFonts w:ascii="ITC Avant Garde Gothic Pro Md" w:hAnsi="ITC Avant Garde Gothic Pro Md" w:cs="Arial"/>
          <w:b/>
          <w:bCs/>
          <w:color w:val="ED148D"/>
        </w:rPr>
        <w:t xml:space="preserve">Community Link Worker </w:t>
      </w:r>
      <w:r>
        <w:rPr>
          <w:rStyle w:val="normaltextrun"/>
          <w:rFonts w:ascii="ITC Avant Garde Gothic Pro Md" w:hAnsi="ITC Avant Garde Gothic Pro Md" w:cs="Arial"/>
          <w:b/>
          <w:bCs/>
          <w:color w:val="ED148D"/>
        </w:rPr>
        <w:t>Service</w:t>
      </w:r>
    </w:p>
    <w:p w14:paraId="43E7E3A5" w14:textId="77777777" w:rsidR="00232F42" w:rsidRPr="008D2859" w:rsidRDefault="00232F42" w:rsidP="00232F42">
      <w:pPr>
        <w:pStyle w:val="NoSpacing"/>
        <w:jc w:val="both"/>
        <w:rPr>
          <w:rStyle w:val="normaltextrun"/>
          <w:rFonts w:ascii="Century Gothic" w:hAnsi="Century Gothic" w:cs="Arial"/>
        </w:rPr>
      </w:pPr>
      <w:r w:rsidRPr="008D2859">
        <w:rPr>
          <w:rStyle w:val="normaltextrun"/>
          <w:rFonts w:ascii="Century Gothic" w:hAnsi="Century Gothic" w:cs="Arial"/>
        </w:rPr>
        <w:t>The Community Link Worker service collaborates with selected GP surgeries – supporting adults over the age of 18 through social prescribing. Referrals are received from the GP to our Community Link Workers when there might be a concern caused by social factors, rather than a medical problem. The service focuses on improving health outcomes for people experiencing stressors in their lives due to social problems, which could lead to poor mental health.</w:t>
      </w:r>
    </w:p>
    <w:p w14:paraId="34A0F5B6" w14:textId="77777777" w:rsidR="00B81918" w:rsidRDefault="00B81918" w:rsidP="00AA47E5">
      <w:pPr>
        <w:pStyle w:val="NoSpacing"/>
        <w:jc w:val="both"/>
        <w:rPr>
          <w:rStyle w:val="normaltextrun"/>
          <w:rFonts w:ascii="Arial" w:hAnsi="Arial" w:cs="Arial"/>
        </w:rPr>
      </w:pPr>
    </w:p>
    <w:p w14:paraId="0002F1C9" w14:textId="77777777" w:rsidR="004E466C" w:rsidRPr="00034D53" w:rsidRDefault="004E466C" w:rsidP="004E466C">
      <w:pPr>
        <w:pStyle w:val="NoSpacing"/>
        <w:spacing w:after="120"/>
        <w:jc w:val="both"/>
        <w:rPr>
          <w:rStyle w:val="normaltextrun"/>
          <w:rFonts w:ascii="ITC Avant Garde Gothic Pro Md" w:hAnsi="ITC Avant Garde Gothic Pro Md" w:cs="Arial"/>
          <w:b/>
          <w:bCs/>
          <w:color w:val="ED148D"/>
        </w:rPr>
      </w:pPr>
      <w:r w:rsidRPr="00034D53">
        <w:rPr>
          <w:rStyle w:val="normaltextrun"/>
          <w:rFonts w:ascii="ITC Avant Garde Gothic Pro Md" w:hAnsi="ITC Avant Garde Gothic Pro Md" w:cs="Arial"/>
          <w:b/>
          <w:bCs/>
          <w:color w:val="ED148D"/>
        </w:rPr>
        <w:t xml:space="preserve">About </w:t>
      </w:r>
      <w:r>
        <w:rPr>
          <w:rStyle w:val="normaltextrun"/>
          <w:rFonts w:ascii="ITC Avant Garde Gothic Pro Md" w:hAnsi="ITC Avant Garde Gothic Pro Md" w:cs="Arial"/>
          <w:b/>
          <w:bCs/>
          <w:color w:val="ED148D"/>
        </w:rPr>
        <w:t>the Role</w:t>
      </w:r>
    </w:p>
    <w:p w14:paraId="3122AC42" w14:textId="606ACEC3" w:rsidR="0094517C" w:rsidRPr="004E466C" w:rsidRDefault="004E466C" w:rsidP="004E466C">
      <w:pPr>
        <w:pStyle w:val="NoSpacing"/>
        <w:jc w:val="both"/>
        <w:rPr>
          <w:rStyle w:val="normaltextrun"/>
          <w:rFonts w:ascii="Century Gothic" w:hAnsi="Century Gothic" w:cs="Arial"/>
        </w:rPr>
      </w:pPr>
      <w:r w:rsidRPr="004E466C">
        <w:rPr>
          <w:rFonts w:ascii="Century Gothic" w:hAnsi="Century Gothic" w:cs="Arial"/>
          <w:color w:val="212529"/>
          <w:shd w:val="clear" w:color="auto" w:fill="FBFBFB"/>
        </w:rPr>
        <w:t>As a</w:t>
      </w:r>
      <w:r w:rsidRPr="004E466C">
        <w:rPr>
          <w:rStyle w:val="normaltextrun"/>
          <w:rFonts w:ascii="Century Gothic" w:hAnsi="Century Gothic" w:cs="Arial"/>
        </w:rPr>
        <w:t xml:space="preserve"> Community </w:t>
      </w:r>
      <w:r w:rsidR="0094517C" w:rsidRPr="004E466C">
        <w:rPr>
          <w:rStyle w:val="normaltextrun"/>
          <w:rFonts w:ascii="Century Gothic" w:hAnsi="Century Gothic" w:cs="Arial"/>
        </w:rPr>
        <w:t>Link Worker</w:t>
      </w:r>
      <w:r w:rsidR="00801A47" w:rsidRPr="004E466C">
        <w:rPr>
          <w:rStyle w:val="normaltextrun"/>
          <w:rFonts w:ascii="Century Gothic" w:hAnsi="Century Gothic" w:cs="Arial"/>
        </w:rPr>
        <w:t>, you will</w:t>
      </w:r>
      <w:r w:rsidR="0094517C" w:rsidRPr="004E466C">
        <w:rPr>
          <w:rStyle w:val="normaltextrun"/>
          <w:rFonts w:ascii="Century Gothic" w:hAnsi="Century Gothic" w:cs="Arial"/>
        </w:rPr>
        <w:t xml:space="preserve"> work directly with people referred to the Highland Community Link Worker Service</w:t>
      </w:r>
      <w:r w:rsidR="00DF16C9" w:rsidRPr="004E466C">
        <w:rPr>
          <w:rStyle w:val="normaltextrun"/>
          <w:rFonts w:ascii="Century Gothic" w:hAnsi="Century Gothic" w:cs="Arial"/>
        </w:rPr>
        <w:t xml:space="preserve"> from their GP Practice w</w:t>
      </w:r>
      <w:r w:rsidR="0094517C" w:rsidRPr="004E466C">
        <w:rPr>
          <w:rStyle w:val="normaltextrun"/>
          <w:rFonts w:ascii="Century Gothic" w:hAnsi="Century Gothic" w:cs="Arial"/>
        </w:rPr>
        <w:t xml:space="preserve">ho require immediate or on-going emotional, practical or vocational support in order to deliver the best possible health outcomes. </w:t>
      </w:r>
    </w:p>
    <w:p w14:paraId="38CAE4C2" w14:textId="77777777" w:rsidR="00801A47" w:rsidRPr="004E466C" w:rsidRDefault="00801A47" w:rsidP="00AA47E5">
      <w:pPr>
        <w:pStyle w:val="NoSpacing"/>
        <w:jc w:val="both"/>
        <w:rPr>
          <w:rStyle w:val="normaltextrun"/>
          <w:rFonts w:ascii="Century Gothic" w:hAnsi="Century Gothic" w:cs="Arial"/>
        </w:rPr>
      </w:pPr>
    </w:p>
    <w:p w14:paraId="127105AB" w14:textId="77777777" w:rsidR="00801A47" w:rsidRPr="004E466C" w:rsidRDefault="00801A47" w:rsidP="00AA47E5">
      <w:pPr>
        <w:pStyle w:val="NoSpacing"/>
        <w:jc w:val="both"/>
        <w:rPr>
          <w:rStyle w:val="normaltextrun"/>
          <w:rFonts w:ascii="Century Gothic" w:hAnsi="Century Gothic" w:cs="Arial"/>
        </w:rPr>
      </w:pPr>
      <w:r w:rsidRPr="004E466C">
        <w:rPr>
          <w:rStyle w:val="normaltextrun"/>
          <w:rFonts w:ascii="Century Gothic" w:hAnsi="Century Gothic" w:cs="Arial"/>
        </w:rPr>
        <w:t xml:space="preserve">This post works directly with people using the service to develop and review personal support plans. You will work closely with other members of the Community Link Worker team, colleagues in Primary Care and representatives of community-based groups and organisations, to achieve outcomes as defined by your line manager. </w:t>
      </w:r>
    </w:p>
    <w:p w14:paraId="31332722" w14:textId="77777777" w:rsidR="00801A47" w:rsidRPr="004E466C" w:rsidRDefault="00801A47" w:rsidP="00AA47E5">
      <w:pPr>
        <w:pStyle w:val="NoSpacing"/>
        <w:jc w:val="both"/>
        <w:rPr>
          <w:rStyle w:val="normaltextrun"/>
          <w:rFonts w:ascii="Century Gothic" w:hAnsi="Century Gothic" w:cs="Arial"/>
        </w:rPr>
      </w:pPr>
    </w:p>
    <w:p w14:paraId="348B0C89" w14:textId="339B8FA3" w:rsidR="000A1188" w:rsidRPr="004E466C" w:rsidRDefault="008C1DEF" w:rsidP="00AA47E5">
      <w:pPr>
        <w:pStyle w:val="NoSpacing"/>
        <w:jc w:val="both"/>
        <w:rPr>
          <w:rStyle w:val="normaltextrun"/>
          <w:rFonts w:ascii="Century Gothic" w:hAnsi="Century Gothic" w:cs="Arial"/>
        </w:rPr>
      </w:pPr>
      <w:r w:rsidRPr="004E466C">
        <w:rPr>
          <w:rStyle w:val="normaltextrun"/>
          <w:rFonts w:ascii="Century Gothic" w:hAnsi="Century Gothic" w:cs="Arial"/>
        </w:rPr>
        <w:t>Within the Community Link Worker team there is a clear line management structure which supports and shapes the practice. The post will contribute to an environment where people can improve their health outcomes, establish improved connections in their communities, and enhance their quality of life.</w:t>
      </w:r>
    </w:p>
    <w:p w14:paraId="63B8CE96" w14:textId="77777777" w:rsidR="0085530F" w:rsidRPr="004E466C" w:rsidRDefault="0085530F" w:rsidP="00AA47E5">
      <w:pPr>
        <w:pStyle w:val="NoSpacing"/>
        <w:jc w:val="both"/>
        <w:rPr>
          <w:rStyle w:val="normaltextrun"/>
          <w:rFonts w:ascii="Century Gothic" w:hAnsi="Century Gothic" w:cs="Arial"/>
          <w:b/>
          <w:bCs/>
          <w:color w:val="ED148D"/>
        </w:rPr>
      </w:pPr>
    </w:p>
    <w:p w14:paraId="34257F47" w14:textId="256260C6" w:rsidR="00CC75FE" w:rsidRPr="00FF6480" w:rsidRDefault="00FF6480" w:rsidP="00FF6480">
      <w:pPr>
        <w:pStyle w:val="NoSpacing"/>
        <w:spacing w:after="120"/>
        <w:jc w:val="both"/>
        <w:rPr>
          <w:rStyle w:val="normaltextrun"/>
          <w:rFonts w:ascii="Century Gothic" w:hAnsi="Century Gothic" w:cs="Arial"/>
          <w:b/>
          <w:bCs/>
          <w:color w:val="ED148D"/>
        </w:rPr>
      </w:pPr>
      <w:r>
        <w:rPr>
          <w:rStyle w:val="normaltextrun"/>
          <w:rFonts w:ascii="ITC Avant Garde Gothic Pro Md" w:hAnsi="ITC Avant Garde Gothic Pro Md" w:cs="Arial"/>
          <w:b/>
          <w:bCs/>
          <w:color w:val="ED148D"/>
        </w:rPr>
        <w:t>Key Responsibilities</w:t>
      </w:r>
      <w:r w:rsidRPr="008D2859">
        <w:rPr>
          <w:rStyle w:val="normaltextrun"/>
          <w:rFonts w:ascii="Century Gothic" w:hAnsi="Century Gothic" w:cs="Arial"/>
          <w:b/>
          <w:bCs/>
          <w:color w:val="ED148D"/>
        </w:rPr>
        <w:t>:</w:t>
      </w:r>
    </w:p>
    <w:p w14:paraId="75477BCB" w14:textId="137FFEEF" w:rsidR="0094517C" w:rsidRPr="00FF6480" w:rsidRDefault="000F59F9" w:rsidP="00FF6480">
      <w:pPr>
        <w:pStyle w:val="NoSpacing"/>
        <w:numPr>
          <w:ilvl w:val="0"/>
          <w:numId w:val="29"/>
        </w:numPr>
        <w:jc w:val="both"/>
        <w:rPr>
          <w:rStyle w:val="normaltextrun"/>
          <w:rFonts w:ascii="Century Gothic" w:hAnsi="Century Gothic" w:cs="Arial"/>
        </w:rPr>
      </w:pPr>
      <w:r w:rsidRPr="00FF6480">
        <w:rPr>
          <w:rStyle w:val="normaltextrun"/>
          <w:rFonts w:ascii="Century Gothic" w:hAnsi="Century Gothic" w:cs="Arial"/>
        </w:rPr>
        <w:lastRenderedPageBreak/>
        <w:t>W</w:t>
      </w:r>
      <w:r w:rsidR="0094517C" w:rsidRPr="00FF6480">
        <w:rPr>
          <w:rStyle w:val="normaltextrun"/>
          <w:rFonts w:ascii="Century Gothic" w:hAnsi="Century Gothic" w:cs="Arial"/>
        </w:rPr>
        <w:t>ork as part of a team building positive working relationships</w:t>
      </w:r>
    </w:p>
    <w:p w14:paraId="52650C69" w14:textId="000964A0" w:rsidR="0094517C" w:rsidRPr="00FF6480" w:rsidRDefault="000F59F9" w:rsidP="00FF6480">
      <w:pPr>
        <w:pStyle w:val="NoSpacing"/>
        <w:numPr>
          <w:ilvl w:val="0"/>
          <w:numId w:val="29"/>
        </w:numPr>
        <w:jc w:val="both"/>
        <w:rPr>
          <w:rStyle w:val="normaltextrun"/>
          <w:rFonts w:ascii="Century Gothic" w:hAnsi="Century Gothic" w:cs="Arial"/>
        </w:rPr>
      </w:pPr>
      <w:r w:rsidRPr="00FF6480">
        <w:rPr>
          <w:rStyle w:val="normaltextrun"/>
          <w:rFonts w:ascii="Century Gothic" w:hAnsi="Century Gothic" w:cs="Arial"/>
        </w:rPr>
        <w:t>W</w:t>
      </w:r>
      <w:r w:rsidR="0094517C" w:rsidRPr="00FF6480">
        <w:rPr>
          <w:rStyle w:val="normaltextrun"/>
          <w:rFonts w:ascii="Century Gothic" w:hAnsi="Century Gothic" w:cs="Arial"/>
        </w:rPr>
        <w:t>ork closely with colleagues in Primary Care</w:t>
      </w:r>
    </w:p>
    <w:p w14:paraId="099A071E" w14:textId="288DC739" w:rsidR="0094517C" w:rsidRPr="00FF6480" w:rsidRDefault="000F59F9" w:rsidP="00FF6480">
      <w:pPr>
        <w:pStyle w:val="NoSpacing"/>
        <w:numPr>
          <w:ilvl w:val="0"/>
          <w:numId w:val="29"/>
        </w:numPr>
        <w:jc w:val="both"/>
        <w:rPr>
          <w:rStyle w:val="normaltextrun"/>
          <w:rFonts w:ascii="Century Gothic" w:hAnsi="Century Gothic" w:cs="Arial"/>
        </w:rPr>
      </w:pPr>
      <w:r w:rsidRPr="00FF6480">
        <w:rPr>
          <w:rStyle w:val="normaltextrun"/>
          <w:rFonts w:ascii="Century Gothic" w:hAnsi="Century Gothic" w:cs="Arial"/>
        </w:rPr>
        <w:t xml:space="preserve">Coordinate and refer </w:t>
      </w:r>
      <w:r w:rsidR="0094517C" w:rsidRPr="00FF6480">
        <w:rPr>
          <w:rStyle w:val="normaltextrun"/>
          <w:rFonts w:ascii="Century Gothic" w:hAnsi="Century Gothic" w:cs="Arial"/>
        </w:rPr>
        <w:t>service users to resources in the local community and to statutory and non-statutory services as appropriate</w:t>
      </w:r>
    </w:p>
    <w:p w14:paraId="750FBDBF" w14:textId="05EEA012" w:rsidR="0094517C" w:rsidRPr="00FF6480" w:rsidRDefault="0094517C" w:rsidP="00FF6480">
      <w:pPr>
        <w:pStyle w:val="NoSpacing"/>
        <w:numPr>
          <w:ilvl w:val="0"/>
          <w:numId w:val="29"/>
        </w:numPr>
        <w:jc w:val="both"/>
        <w:rPr>
          <w:rStyle w:val="normaltextrun"/>
          <w:rFonts w:ascii="Century Gothic" w:hAnsi="Century Gothic" w:cs="Arial"/>
        </w:rPr>
      </w:pPr>
      <w:r w:rsidRPr="00FF6480">
        <w:rPr>
          <w:rStyle w:val="normaltextrun"/>
          <w:rFonts w:ascii="Century Gothic" w:hAnsi="Century Gothic" w:cs="Arial"/>
        </w:rPr>
        <w:t xml:space="preserve">In partnership with </w:t>
      </w:r>
      <w:r w:rsidR="000F59F9" w:rsidRPr="00FF6480">
        <w:rPr>
          <w:rStyle w:val="normaltextrun"/>
          <w:rFonts w:ascii="Century Gothic" w:hAnsi="Century Gothic" w:cs="Arial"/>
        </w:rPr>
        <w:t>service users</w:t>
      </w:r>
      <w:r w:rsidRPr="00FF6480">
        <w:rPr>
          <w:rStyle w:val="normaltextrun"/>
          <w:rFonts w:ascii="Century Gothic" w:hAnsi="Century Gothic" w:cs="Arial"/>
        </w:rPr>
        <w:t>, design, implement, and review outcome focussed development plans to enable service users to achieve their identified goals</w:t>
      </w:r>
    </w:p>
    <w:p w14:paraId="77EF3CE6" w14:textId="673788E4" w:rsidR="0094517C" w:rsidRPr="00FF6480" w:rsidRDefault="000F59F9" w:rsidP="00FF6480">
      <w:pPr>
        <w:pStyle w:val="NoSpacing"/>
        <w:numPr>
          <w:ilvl w:val="0"/>
          <w:numId w:val="29"/>
        </w:numPr>
        <w:jc w:val="both"/>
        <w:rPr>
          <w:rStyle w:val="normaltextrun"/>
          <w:rFonts w:ascii="Century Gothic" w:hAnsi="Century Gothic" w:cs="Arial"/>
        </w:rPr>
      </w:pPr>
      <w:r w:rsidRPr="00FF6480">
        <w:rPr>
          <w:rStyle w:val="normaltextrun"/>
          <w:rFonts w:ascii="Century Gothic" w:hAnsi="Century Gothic" w:cs="Arial"/>
        </w:rPr>
        <w:t>E</w:t>
      </w:r>
      <w:r w:rsidR="0094517C" w:rsidRPr="00FF6480">
        <w:rPr>
          <w:rStyle w:val="normaltextrun"/>
          <w:rFonts w:ascii="Century Gothic" w:hAnsi="Century Gothic" w:cs="Arial"/>
        </w:rPr>
        <w:t>mploy a number of appropriate intervention strategies including positive communication skills</w:t>
      </w:r>
    </w:p>
    <w:p w14:paraId="30002EC7" w14:textId="6A7C68DD" w:rsidR="0094517C" w:rsidRPr="00FF6480" w:rsidRDefault="000F59F9" w:rsidP="00FF6480">
      <w:pPr>
        <w:pStyle w:val="NoSpacing"/>
        <w:numPr>
          <w:ilvl w:val="0"/>
          <w:numId w:val="29"/>
        </w:numPr>
        <w:jc w:val="both"/>
        <w:rPr>
          <w:rStyle w:val="normaltextrun"/>
          <w:rFonts w:ascii="Century Gothic" w:hAnsi="Century Gothic" w:cs="Arial"/>
        </w:rPr>
      </w:pPr>
      <w:r w:rsidRPr="00FF6480">
        <w:rPr>
          <w:rStyle w:val="normaltextrun"/>
          <w:rFonts w:ascii="Century Gothic" w:hAnsi="Century Gothic" w:cs="Arial"/>
        </w:rPr>
        <w:t>Ensure o</w:t>
      </w:r>
      <w:r w:rsidR="0094517C" w:rsidRPr="00FF6480">
        <w:rPr>
          <w:rStyle w:val="normaltextrun"/>
          <w:rFonts w:ascii="Century Gothic" w:hAnsi="Century Gothic" w:cs="Arial"/>
        </w:rPr>
        <w:t>ngoing risk assessment is integral to my practice to ensure the wellbeing of service users</w:t>
      </w:r>
    </w:p>
    <w:p w14:paraId="120F5F70" w14:textId="12279A23" w:rsidR="0094517C" w:rsidRPr="00FF6480" w:rsidRDefault="000F59F9" w:rsidP="00FF6480">
      <w:pPr>
        <w:pStyle w:val="NoSpacing"/>
        <w:numPr>
          <w:ilvl w:val="0"/>
          <w:numId w:val="29"/>
        </w:numPr>
        <w:jc w:val="both"/>
        <w:rPr>
          <w:rStyle w:val="normaltextrun"/>
          <w:rFonts w:ascii="Century Gothic" w:hAnsi="Century Gothic" w:cs="Arial"/>
        </w:rPr>
      </w:pPr>
      <w:r w:rsidRPr="00FF6480">
        <w:rPr>
          <w:rStyle w:val="normaltextrun"/>
          <w:rFonts w:ascii="Century Gothic" w:hAnsi="Century Gothic" w:cs="Arial"/>
        </w:rPr>
        <w:t xml:space="preserve">Utilise </w:t>
      </w:r>
      <w:r w:rsidR="0094517C" w:rsidRPr="00FF6480">
        <w:rPr>
          <w:rStyle w:val="normaltextrun"/>
          <w:rFonts w:ascii="Century Gothic" w:hAnsi="Century Gothic" w:cs="Arial"/>
        </w:rPr>
        <w:t xml:space="preserve">group work skills which bring people together in a safe environment </w:t>
      </w:r>
    </w:p>
    <w:p w14:paraId="3ED2CF81" w14:textId="2FCF66BC" w:rsidR="0094517C" w:rsidRPr="00FF6480" w:rsidRDefault="000F59F9" w:rsidP="00FF6480">
      <w:pPr>
        <w:pStyle w:val="NoSpacing"/>
        <w:numPr>
          <w:ilvl w:val="0"/>
          <w:numId w:val="29"/>
        </w:numPr>
        <w:jc w:val="both"/>
        <w:rPr>
          <w:rStyle w:val="normaltextrun"/>
          <w:rFonts w:ascii="Century Gothic" w:hAnsi="Century Gothic" w:cs="Arial"/>
        </w:rPr>
      </w:pPr>
      <w:r w:rsidRPr="00FF6480">
        <w:rPr>
          <w:rStyle w:val="normaltextrun"/>
          <w:rFonts w:ascii="Century Gothic" w:hAnsi="Century Gothic" w:cs="Arial"/>
        </w:rPr>
        <w:t>A</w:t>
      </w:r>
      <w:r w:rsidR="0094517C" w:rsidRPr="00FF6480">
        <w:rPr>
          <w:rStyle w:val="normaltextrun"/>
          <w:rFonts w:ascii="Century Gothic" w:hAnsi="Century Gothic" w:cs="Arial"/>
        </w:rPr>
        <w:t xml:space="preserve">wareness of appropriate professional boundaries including confidentiality </w:t>
      </w:r>
    </w:p>
    <w:p w14:paraId="386F6F0A" w14:textId="141797AF" w:rsidR="0094517C" w:rsidRPr="00FF6480" w:rsidRDefault="000F59F9" w:rsidP="00FF6480">
      <w:pPr>
        <w:pStyle w:val="NoSpacing"/>
        <w:numPr>
          <w:ilvl w:val="0"/>
          <w:numId w:val="29"/>
        </w:numPr>
        <w:jc w:val="both"/>
        <w:rPr>
          <w:rStyle w:val="normaltextrun"/>
          <w:rFonts w:ascii="Century Gothic" w:hAnsi="Century Gothic" w:cs="Arial"/>
        </w:rPr>
      </w:pPr>
      <w:r w:rsidRPr="00FF6480">
        <w:rPr>
          <w:rStyle w:val="normaltextrun"/>
          <w:rFonts w:ascii="Century Gothic" w:hAnsi="Century Gothic" w:cs="Arial"/>
        </w:rPr>
        <w:t xml:space="preserve">Understanding of </w:t>
      </w:r>
      <w:r w:rsidR="0094517C" w:rsidRPr="00FF6480">
        <w:rPr>
          <w:rStyle w:val="normaltextrun"/>
          <w:rFonts w:ascii="Century Gothic" w:hAnsi="Century Gothic" w:cs="Arial"/>
        </w:rPr>
        <w:t xml:space="preserve">the requirements of Health and Safety in the workplace and follow Change Mental Health policies </w:t>
      </w:r>
    </w:p>
    <w:p w14:paraId="2D9173E3" w14:textId="3C6FBD5A" w:rsidR="00B206C1" w:rsidRPr="00FF6480" w:rsidRDefault="004C47EC" w:rsidP="00FF6480">
      <w:pPr>
        <w:pStyle w:val="NoSpacing"/>
        <w:numPr>
          <w:ilvl w:val="0"/>
          <w:numId w:val="29"/>
        </w:numPr>
        <w:jc w:val="both"/>
        <w:rPr>
          <w:rStyle w:val="normaltextrun"/>
          <w:rFonts w:ascii="Century Gothic" w:hAnsi="Century Gothic" w:cs="Arial"/>
        </w:rPr>
      </w:pPr>
      <w:r w:rsidRPr="00FF6480">
        <w:rPr>
          <w:rStyle w:val="normaltextrun"/>
          <w:rFonts w:ascii="Century Gothic" w:hAnsi="Century Gothic" w:cs="Arial"/>
        </w:rPr>
        <w:t>E</w:t>
      </w:r>
      <w:r w:rsidR="00B206C1" w:rsidRPr="00FF6480">
        <w:rPr>
          <w:rStyle w:val="normaltextrun"/>
          <w:rFonts w:ascii="Century Gothic" w:hAnsi="Century Gothic" w:cs="Arial"/>
        </w:rPr>
        <w:t>nsure that careful and ongoing review systems are in place and maintained</w:t>
      </w:r>
    </w:p>
    <w:p w14:paraId="212B803B" w14:textId="77777777" w:rsidR="006718B8" w:rsidRPr="00B01CA9" w:rsidRDefault="006718B8" w:rsidP="00AA47E5">
      <w:pPr>
        <w:pStyle w:val="NoSpacing"/>
        <w:jc w:val="both"/>
        <w:rPr>
          <w:rStyle w:val="normaltextrun"/>
          <w:rFonts w:ascii="Arial" w:hAnsi="Arial" w:cs="Arial"/>
          <w:b/>
          <w:bCs/>
          <w:color w:val="0070C0"/>
        </w:rPr>
      </w:pPr>
    </w:p>
    <w:p w14:paraId="08300880" w14:textId="39B5660E" w:rsidR="0058615A" w:rsidRPr="004D6E19" w:rsidRDefault="004D6E19" w:rsidP="004D6E19">
      <w:pPr>
        <w:pStyle w:val="NoSpacing"/>
        <w:spacing w:after="120"/>
        <w:jc w:val="both"/>
        <w:rPr>
          <w:rStyle w:val="normaltextrun"/>
          <w:rFonts w:ascii="Century Gothic" w:hAnsi="Century Gothic" w:cs="Arial"/>
          <w:b/>
          <w:bCs/>
          <w:color w:val="ED148D"/>
        </w:rPr>
      </w:pPr>
      <w:r>
        <w:rPr>
          <w:rStyle w:val="normaltextrun"/>
          <w:rFonts w:ascii="ITC Avant Garde Gothic Pro Md" w:hAnsi="ITC Avant Garde Gothic Pro Md" w:cs="Arial"/>
          <w:b/>
          <w:bCs/>
          <w:color w:val="ED148D"/>
        </w:rPr>
        <w:t>Essential Criteria</w:t>
      </w:r>
      <w:r w:rsidRPr="008D2859">
        <w:rPr>
          <w:rStyle w:val="normaltextrun"/>
          <w:rFonts w:ascii="Century Gothic" w:hAnsi="Century Gothic" w:cs="Arial"/>
          <w:b/>
          <w:bCs/>
          <w:color w:val="ED148D"/>
        </w:rPr>
        <w:t>:</w:t>
      </w:r>
    </w:p>
    <w:p w14:paraId="6AA5EC99" w14:textId="5C714E2F" w:rsidR="0094517C" w:rsidRPr="004D6E19" w:rsidRDefault="0094517C" w:rsidP="004D6E19">
      <w:pPr>
        <w:pStyle w:val="NoSpacing"/>
        <w:numPr>
          <w:ilvl w:val="0"/>
          <w:numId w:val="30"/>
        </w:numPr>
        <w:jc w:val="both"/>
        <w:rPr>
          <w:rStyle w:val="eop"/>
          <w:rFonts w:ascii="Century Gothic" w:hAnsi="Century Gothic" w:cs="Arial"/>
        </w:rPr>
      </w:pPr>
      <w:r w:rsidRPr="004D6E19">
        <w:rPr>
          <w:rStyle w:val="eop"/>
          <w:rFonts w:ascii="Century Gothic" w:hAnsi="Century Gothic" w:cs="Arial"/>
        </w:rPr>
        <w:t>Educated to SVQ level 2 or have relevant experience working in health and social care</w:t>
      </w:r>
    </w:p>
    <w:p w14:paraId="7A728A29" w14:textId="015B7518" w:rsidR="0094517C" w:rsidRPr="004D6E19" w:rsidRDefault="0094517C" w:rsidP="004D6E19">
      <w:pPr>
        <w:pStyle w:val="NoSpacing"/>
        <w:numPr>
          <w:ilvl w:val="0"/>
          <w:numId w:val="30"/>
        </w:numPr>
        <w:jc w:val="both"/>
        <w:rPr>
          <w:rStyle w:val="eop"/>
          <w:rFonts w:ascii="Century Gothic" w:hAnsi="Century Gothic" w:cs="Arial"/>
        </w:rPr>
      </w:pPr>
      <w:r w:rsidRPr="004D6E19">
        <w:rPr>
          <w:rStyle w:val="eop"/>
          <w:rFonts w:ascii="Century Gothic" w:hAnsi="Century Gothic" w:cs="Arial"/>
        </w:rPr>
        <w:t>Able to plan and prioritise workload</w:t>
      </w:r>
    </w:p>
    <w:p w14:paraId="172B4C45" w14:textId="6822D05D" w:rsidR="0094517C" w:rsidRPr="004D6E19" w:rsidRDefault="0094517C" w:rsidP="004D6E19">
      <w:pPr>
        <w:pStyle w:val="NoSpacing"/>
        <w:numPr>
          <w:ilvl w:val="0"/>
          <w:numId w:val="30"/>
        </w:numPr>
        <w:jc w:val="both"/>
        <w:rPr>
          <w:rStyle w:val="eop"/>
          <w:rFonts w:ascii="Century Gothic" w:hAnsi="Century Gothic" w:cs="Arial"/>
        </w:rPr>
      </w:pPr>
      <w:r w:rsidRPr="004D6E19">
        <w:rPr>
          <w:rStyle w:val="eop"/>
          <w:rFonts w:ascii="Century Gothic" w:hAnsi="Century Gothic" w:cs="Arial"/>
        </w:rPr>
        <w:t>Professional self-awareness and able to seek support and advice from my line manager appropriately and participate in supervision and support meetings positively</w:t>
      </w:r>
    </w:p>
    <w:p w14:paraId="7319B2D4" w14:textId="269316AD" w:rsidR="0094517C" w:rsidRPr="004D6E19" w:rsidRDefault="0094517C" w:rsidP="004D6E19">
      <w:pPr>
        <w:pStyle w:val="NoSpacing"/>
        <w:numPr>
          <w:ilvl w:val="0"/>
          <w:numId w:val="30"/>
        </w:numPr>
        <w:jc w:val="both"/>
        <w:rPr>
          <w:rStyle w:val="eop"/>
          <w:rFonts w:ascii="Century Gothic" w:hAnsi="Century Gothic" w:cs="Arial"/>
        </w:rPr>
      </w:pPr>
      <w:r w:rsidRPr="004D6E19">
        <w:rPr>
          <w:rStyle w:val="eop"/>
          <w:rFonts w:ascii="Century Gothic" w:hAnsi="Century Gothic" w:cs="Arial"/>
        </w:rPr>
        <w:t>Able to liaise confidently with statutory and non-statutory agencies</w:t>
      </w:r>
    </w:p>
    <w:p w14:paraId="3BEE5EF6" w14:textId="5B085DC0" w:rsidR="0094517C" w:rsidRPr="004D6E19" w:rsidRDefault="009124EA" w:rsidP="004D6E19">
      <w:pPr>
        <w:pStyle w:val="NoSpacing"/>
        <w:numPr>
          <w:ilvl w:val="0"/>
          <w:numId w:val="30"/>
        </w:numPr>
        <w:jc w:val="both"/>
        <w:rPr>
          <w:rStyle w:val="eop"/>
          <w:rFonts w:ascii="Century Gothic" w:hAnsi="Century Gothic" w:cs="Arial"/>
        </w:rPr>
      </w:pPr>
      <w:r w:rsidRPr="004D6E19">
        <w:rPr>
          <w:rStyle w:val="eop"/>
          <w:rFonts w:ascii="Century Gothic" w:hAnsi="Century Gothic" w:cs="Arial"/>
        </w:rPr>
        <w:t>E</w:t>
      </w:r>
      <w:r w:rsidR="0094517C" w:rsidRPr="004D6E19">
        <w:rPr>
          <w:rStyle w:val="eop"/>
          <w:rFonts w:ascii="Century Gothic" w:hAnsi="Century Gothic" w:cs="Arial"/>
        </w:rPr>
        <w:t>mpathetic</w:t>
      </w:r>
    </w:p>
    <w:p w14:paraId="42BDC53B" w14:textId="77777777" w:rsidR="0094517C" w:rsidRPr="004D6E19" w:rsidRDefault="0094517C" w:rsidP="004D6E19">
      <w:pPr>
        <w:pStyle w:val="NoSpacing"/>
        <w:numPr>
          <w:ilvl w:val="0"/>
          <w:numId w:val="30"/>
        </w:numPr>
        <w:jc w:val="both"/>
        <w:rPr>
          <w:rStyle w:val="eop"/>
          <w:rFonts w:ascii="Century Gothic" w:hAnsi="Century Gothic" w:cs="Arial"/>
        </w:rPr>
      </w:pPr>
      <w:r w:rsidRPr="004D6E19">
        <w:rPr>
          <w:rStyle w:val="eop"/>
          <w:rFonts w:ascii="Century Gothic" w:hAnsi="Century Gothic" w:cs="Arial"/>
        </w:rPr>
        <w:t>My personal and professional value base is consistent with the aims and objectives of Change Mental Health</w:t>
      </w:r>
    </w:p>
    <w:p w14:paraId="05443550" w14:textId="5B500F8B" w:rsidR="0094517C" w:rsidRPr="004D6E19" w:rsidRDefault="009124EA" w:rsidP="004D6E19">
      <w:pPr>
        <w:pStyle w:val="NoSpacing"/>
        <w:numPr>
          <w:ilvl w:val="0"/>
          <w:numId w:val="30"/>
        </w:numPr>
        <w:jc w:val="both"/>
        <w:rPr>
          <w:rStyle w:val="eop"/>
          <w:rFonts w:ascii="Century Gothic" w:hAnsi="Century Gothic" w:cs="Arial"/>
        </w:rPr>
      </w:pPr>
      <w:r w:rsidRPr="004D6E19">
        <w:rPr>
          <w:rStyle w:val="eop"/>
          <w:rFonts w:ascii="Century Gothic" w:hAnsi="Century Gothic" w:cs="Arial"/>
        </w:rPr>
        <w:t>D</w:t>
      </w:r>
      <w:r w:rsidR="0094517C" w:rsidRPr="004D6E19">
        <w:rPr>
          <w:rStyle w:val="eop"/>
          <w:rFonts w:ascii="Century Gothic" w:hAnsi="Century Gothic" w:cs="Arial"/>
        </w:rPr>
        <w:t xml:space="preserve">emonstrate genuine regard for service users and their families </w:t>
      </w:r>
    </w:p>
    <w:p w14:paraId="24BDFF7A" w14:textId="229AE610" w:rsidR="0094517C" w:rsidRPr="004D6E19" w:rsidRDefault="009124EA" w:rsidP="004D6E19">
      <w:pPr>
        <w:pStyle w:val="NoSpacing"/>
        <w:numPr>
          <w:ilvl w:val="0"/>
          <w:numId w:val="30"/>
        </w:numPr>
        <w:jc w:val="both"/>
        <w:rPr>
          <w:rStyle w:val="eop"/>
          <w:rFonts w:ascii="Century Gothic" w:hAnsi="Century Gothic" w:cs="Arial"/>
        </w:rPr>
      </w:pPr>
      <w:r w:rsidRPr="004D6E19">
        <w:rPr>
          <w:rStyle w:val="eop"/>
          <w:rFonts w:ascii="Century Gothic" w:hAnsi="Century Gothic" w:cs="Arial"/>
        </w:rPr>
        <w:t>Ha</w:t>
      </w:r>
      <w:r w:rsidR="0094517C" w:rsidRPr="004D6E19">
        <w:rPr>
          <w:rStyle w:val="eop"/>
          <w:rFonts w:ascii="Century Gothic" w:hAnsi="Century Gothic" w:cs="Arial"/>
        </w:rPr>
        <w:t xml:space="preserve">ve good I.T. skills and can produce accurate case notes </w:t>
      </w:r>
    </w:p>
    <w:p w14:paraId="27FEB4C0" w14:textId="77777777" w:rsidR="0094517C" w:rsidRPr="004D6E19" w:rsidRDefault="0094517C" w:rsidP="004D6E19">
      <w:pPr>
        <w:pStyle w:val="NoSpacing"/>
        <w:numPr>
          <w:ilvl w:val="0"/>
          <w:numId w:val="30"/>
        </w:numPr>
        <w:jc w:val="both"/>
        <w:rPr>
          <w:rStyle w:val="eop"/>
          <w:rFonts w:ascii="Century Gothic" w:hAnsi="Century Gothic" w:cs="Arial"/>
        </w:rPr>
      </w:pPr>
      <w:r w:rsidRPr="004D6E19">
        <w:rPr>
          <w:rStyle w:val="eop"/>
          <w:rFonts w:ascii="Century Gothic" w:hAnsi="Century Gothic" w:cs="Arial"/>
        </w:rPr>
        <w:t xml:space="preserve">I am enthusiastic to develop my knowledge and skills </w:t>
      </w:r>
    </w:p>
    <w:p w14:paraId="716903E3" w14:textId="2172D3EA" w:rsidR="0094517C" w:rsidRPr="004D6E19" w:rsidRDefault="004C6B32" w:rsidP="004D6E19">
      <w:pPr>
        <w:pStyle w:val="NoSpacing"/>
        <w:numPr>
          <w:ilvl w:val="0"/>
          <w:numId w:val="30"/>
        </w:numPr>
        <w:jc w:val="both"/>
        <w:rPr>
          <w:rStyle w:val="eop"/>
          <w:rFonts w:ascii="Century Gothic" w:hAnsi="Century Gothic" w:cs="Arial"/>
        </w:rPr>
      </w:pPr>
      <w:r w:rsidRPr="004D6E19">
        <w:rPr>
          <w:rStyle w:val="eop"/>
          <w:rFonts w:ascii="Century Gothic" w:hAnsi="Century Gothic" w:cs="Arial"/>
        </w:rPr>
        <w:t xml:space="preserve">Full, clean, driving licence and access to a vehicle </w:t>
      </w:r>
    </w:p>
    <w:p w14:paraId="0291B75E" w14:textId="5BE4CD73" w:rsidR="003A7BE4" w:rsidRPr="00B01CA9" w:rsidRDefault="003A7BE4" w:rsidP="00AA47E5">
      <w:pPr>
        <w:pStyle w:val="NoSpacing"/>
        <w:jc w:val="both"/>
        <w:rPr>
          <w:rFonts w:ascii="Arial" w:hAnsi="Arial" w:cs="Arial"/>
          <w:color w:val="ED148D"/>
        </w:rPr>
      </w:pPr>
    </w:p>
    <w:p w14:paraId="5434ED20" w14:textId="04F93D93" w:rsidR="006718B8" w:rsidRPr="007E71F1" w:rsidRDefault="007E71F1" w:rsidP="007E71F1">
      <w:pPr>
        <w:pStyle w:val="NoSpacing"/>
        <w:spacing w:after="120"/>
        <w:jc w:val="both"/>
        <w:rPr>
          <w:rFonts w:ascii="Century Gothic" w:hAnsi="Century Gothic" w:cs="Arial"/>
          <w:color w:val="0070C0"/>
        </w:rPr>
      </w:pPr>
      <w:r>
        <w:rPr>
          <w:rStyle w:val="normaltextrun"/>
          <w:rFonts w:ascii="ITC Avant Garde Gothic Pro Md" w:hAnsi="ITC Avant Garde Gothic Pro Md" w:cs="Arial"/>
          <w:b/>
          <w:bCs/>
          <w:color w:val="ED148D"/>
        </w:rPr>
        <w:t>Desirable Criteria</w:t>
      </w:r>
    </w:p>
    <w:p w14:paraId="56A0CB2E" w14:textId="77777777" w:rsidR="0094517C" w:rsidRPr="007E71F1" w:rsidRDefault="0094517C" w:rsidP="007E71F1">
      <w:pPr>
        <w:pStyle w:val="NoSpacing"/>
        <w:numPr>
          <w:ilvl w:val="0"/>
          <w:numId w:val="31"/>
        </w:numPr>
        <w:jc w:val="both"/>
        <w:rPr>
          <w:rStyle w:val="normaltextrun"/>
          <w:rFonts w:ascii="Century Gothic" w:hAnsi="Century Gothic" w:cs="Arial"/>
          <w:color w:val="000000"/>
        </w:rPr>
      </w:pPr>
      <w:r w:rsidRPr="007E71F1">
        <w:rPr>
          <w:rStyle w:val="normaltextrun"/>
          <w:rFonts w:ascii="Century Gothic" w:hAnsi="Century Gothic" w:cs="Arial"/>
          <w:color w:val="000000"/>
        </w:rPr>
        <w:t>Experience of working with people affected by mental or physical health issues</w:t>
      </w:r>
    </w:p>
    <w:p w14:paraId="719F7E4C" w14:textId="77777777" w:rsidR="0094517C" w:rsidRPr="007E71F1" w:rsidRDefault="0094517C" w:rsidP="007E71F1">
      <w:pPr>
        <w:pStyle w:val="NoSpacing"/>
        <w:numPr>
          <w:ilvl w:val="0"/>
          <w:numId w:val="31"/>
        </w:numPr>
        <w:jc w:val="both"/>
        <w:rPr>
          <w:rStyle w:val="normaltextrun"/>
          <w:rFonts w:ascii="Century Gothic" w:hAnsi="Century Gothic" w:cs="Arial"/>
          <w:color w:val="000000"/>
        </w:rPr>
      </w:pPr>
      <w:r w:rsidRPr="007E71F1">
        <w:rPr>
          <w:rStyle w:val="normaltextrun"/>
          <w:rFonts w:ascii="Century Gothic" w:hAnsi="Century Gothic" w:cs="Arial"/>
          <w:color w:val="000000"/>
        </w:rPr>
        <w:t>Experience of community-development work</w:t>
      </w:r>
    </w:p>
    <w:p w14:paraId="0EBD1A9B" w14:textId="77777777" w:rsidR="0094517C" w:rsidRPr="007E71F1" w:rsidRDefault="0094517C" w:rsidP="007E71F1">
      <w:pPr>
        <w:pStyle w:val="NoSpacing"/>
        <w:numPr>
          <w:ilvl w:val="0"/>
          <w:numId w:val="31"/>
        </w:numPr>
        <w:jc w:val="both"/>
        <w:rPr>
          <w:rStyle w:val="normaltextrun"/>
          <w:rFonts w:ascii="Century Gothic" w:hAnsi="Century Gothic" w:cs="Arial"/>
          <w:color w:val="000000"/>
        </w:rPr>
      </w:pPr>
      <w:r w:rsidRPr="007E71F1">
        <w:rPr>
          <w:rStyle w:val="normaltextrun"/>
          <w:rFonts w:ascii="Century Gothic" w:hAnsi="Century Gothic" w:cs="Arial"/>
          <w:color w:val="000000"/>
        </w:rPr>
        <w:t>Experience of working in a SSSC Registered Service</w:t>
      </w:r>
    </w:p>
    <w:p w14:paraId="07B25C7E" w14:textId="77777777" w:rsidR="0094517C" w:rsidRPr="007E71F1" w:rsidRDefault="0094517C" w:rsidP="007E71F1">
      <w:pPr>
        <w:pStyle w:val="NoSpacing"/>
        <w:numPr>
          <w:ilvl w:val="0"/>
          <w:numId w:val="31"/>
        </w:numPr>
        <w:jc w:val="both"/>
        <w:rPr>
          <w:rStyle w:val="normaltextrun"/>
          <w:rFonts w:ascii="Century Gothic" w:hAnsi="Century Gothic" w:cs="Arial"/>
          <w:color w:val="000000"/>
        </w:rPr>
      </w:pPr>
      <w:r w:rsidRPr="007E71F1">
        <w:rPr>
          <w:rStyle w:val="normaltextrun"/>
          <w:rFonts w:ascii="Century Gothic" w:hAnsi="Century Gothic" w:cs="Arial"/>
          <w:color w:val="000000"/>
        </w:rPr>
        <w:t>A learning and development portfolio which evidences my skills and knowledge</w:t>
      </w:r>
    </w:p>
    <w:p w14:paraId="352C347A" w14:textId="77777777" w:rsidR="008A29BB" w:rsidRPr="00B01CA9" w:rsidRDefault="008A29BB" w:rsidP="00AA47E5">
      <w:pPr>
        <w:pStyle w:val="NoSpacing"/>
        <w:jc w:val="both"/>
        <w:rPr>
          <w:rFonts w:ascii="Arial" w:hAnsi="Arial" w:cs="Arial"/>
          <w:color w:val="ED148D"/>
        </w:rPr>
      </w:pPr>
    </w:p>
    <w:p w14:paraId="34501A07" w14:textId="77777777" w:rsidR="00764E71" w:rsidRPr="008D2859" w:rsidRDefault="00764E71" w:rsidP="00764E71">
      <w:pPr>
        <w:pStyle w:val="NoSpacing"/>
        <w:spacing w:after="120"/>
        <w:jc w:val="both"/>
        <w:rPr>
          <w:rStyle w:val="eop"/>
          <w:rFonts w:ascii="Century Gothic" w:hAnsi="Century Gothic" w:cs="Arial"/>
          <w:b/>
          <w:bCs/>
          <w:color w:val="ED148D"/>
        </w:rPr>
      </w:pPr>
      <w:r>
        <w:rPr>
          <w:rStyle w:val="normaltextrun"/>
          <w:rFonts w:ascii="ITC Avant Garde Gothic Pro Md" w:hAnsi="ITC Avant Garde Gothic Pro Md" w:cs="Arial"/>
          <w:b/>
          <w:bCs/>
          <w:color w:val="ED148D"/>
        </w:rPr>
        <w:t>General Duties</w:t>
      </w:r>
      <w:r>
        <w:rPr>
          <w:rStyle w:val="normaltextrun"/>
          <w:rFonts w:ascii="Century Gothic" w:hAnsi="Century Gothic" w:cs="Arial"/>
          <w:b/>
          <w:bCs/>
          <w:color w:val="ED148D"/>
        </w:rPr>
        <w:t>:</w:t>
      </w:r>
    </w:p>
    <w:p w14:paraId="00034F05" w14:textId="77777777" w:rsidR="00764E71" w:rsidRPr="008D2859" w:rsidRDefault="00764E71" w:rsidP="00764E71">
      <w:pPr>
        <w:pStyle w:val="NoSpacing"/>
        <w:numPr>
          <w:ilvl w:val="0"/>
          <w:numId w:val="32"/>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Act in accordance with Data Protection legislation.  Ensure all records, personal, staff and client data are managed in line with Data Management and Information Governance policies</w:t>
      </w:r>
    </w:p>
    <w:p w14:paraId="19FB2971" w14:textId="77777777" w:rsidR="00764E71" w:rsidRPr="008D2859" w:rsidRDefault="00764E71" w:rsidP="00764E71">
      <w:pPr>
        <w:pStyle w:val="NoSpacing"/>
        <w:numPr>
          <w:ilvl w:val="0"/>
          <w:numId w:val="32"/>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Comply with legal and regulatory requirements such as provisions set out in the Health and Safety at Work Act 1974</w:t>
      </w:r>
    </w:p>
    <w:p w14:paraId="5371977D" w14:textId="77777777" w:rsidR="00764E71" w:rsidRPr="008D2859" w:rsidRDefault="00764E71" w:rsidP="00764E71">
      <w:pPr>
        <w:pStyle w:val="NoSpacing"/>
        <w:numPr>
          <w:ilvl w:val="0"/>
          <w:numId w:val="32"/>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lastRenderedPageBreak/>
        <w:t>As with all employees, workers and volunteers; to encourage people to join Support in Mind Scotland as a member, donor or activist</w:t>
      </w:r>
    </w:p>
    <w:p w14:paraId="47CD69FE" w14:textId="77777777" w:rsidR="00764E71" w:rsidRPr="008D2859" w:rsidRDefault="00764E71" w:rsidP="00764E71">
      <w:pPr>
        <w:pStyle w:val="NoSpacing"/>
        <w:numPr>
          <w:ilvl w:val="0"/>
          <w:numId w:val="32"/>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To act in accordance with the charity’s Health &amp; Safety and Safeguarding policies and to notify your line manager promptly if there are any concerns</w:t>
      </w:r>
    </w:p>
    <w:p w14:paraId="2E6813AF" w14:textId="77777777" w:rsidR="00764E71" w:rsidRPr="008D2859" w:rsidRDefault="00764E71" w:rsidP="00764E71">
      <w:pPr>
        <w:pStyle w:val="NoSpacing"/>
        <w:numPr>
          <w:ilvl w:val="0"/>
          <w:numId w:val="32"/>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To participate in regular supervision and appraisal and undertake any relevant training as appropriate to the role</w:t>
      </w:r>
    </w:p>
    <w:p w14:paraId="69C7F551" w14:textId="77777777" w:rsidR="00764E71" w:rsidRPr="008D2859" w:rsidRDefault="00764E71" w:rsidP="00764E71">
      <w:pPr>
        <w:pStyle w:val="NoSpacing"/>
        <w:numPr>
          <w:ilvl w:val="0"/>
          <w:numId w:val="32"/>
        </w:numPr>
        <w:spacing w:after="120"/>
        <w:jc w:val="both"/>
        <w:rPr>
          <w:rStyle w:val="normaltextrun"/>
          <w:rFonts w:ascii="Century Gothic" w:hAnsi="Century Gothic" w:cs="Arial"/>
          <w:color w:val="000000"/>
        </w:rPr>
      </w:pPr>
      <w:r w:rsidRPr="008D2859">
        <w:rPr>
          <w:rStyle w:val="normaltextrun"/>
          <w:rFonts w:ascii="Century Gothic" w:hAnsi="Century Gothic" w:cs="Arial"/>
          <w:color w:val="000000"/>
        </w:rPr>
        <w:t>To work in accordance with the charity’s national policies and local operating procedures and those of external regulators or professional bodies.</w:t>
      </w:r>
    </w:p>
    <w:p w14:paraId="371B0EFA" w14:textId="77777777" w:rsidR="00764E71" w:rsidRPr="008D2859" w:rsidRDefault="00764E71" w:rsidP="00764E71">
      <w:pPr>
        <w:pStyle w:val="NoSpacing"/>
        <w:ind w:firstLine="48"/>
        <w:jc w:val="both"/>
        <w:rPr>
          <w:rFonts w:ascii="Century Gothic" w:hAnsi="Century Gothic" w:cs="Arial"/>
        </w:rPr>
      </w:pPr>
    </w:p>
    <w:p w14:paraId="241A4B8A" w14:textId="77777777" w:rsidR="00764E71" w:rsidRPr="008D2859" w:rsidRDefault="00764E71" w:rsidP="00764E71">
      <w:pPr>
        <w:pStyle w:val="NoSpacing"/>
        <w:jc w:val="both"/>
        <w:rPr>
          <w:rStyle w:val="normaltextrun"/>
          <w:rFonts w:ascii="Century Gothic" w:hAnsi="Century Gothic" w:cs="Arial"/>
        </w:rPr>
      </w:pPr>
      <w:r w:rsidRPr="008D2859">
        <w:rPr>
          <w:rStyle w:val="normaltextrun"/>
          <w:rFonts w:ascii="Century Gothic" w:hAnsi="Century Gothic" w:cs="Arial"/>
        </w:rPr>
        <w:t>This job profile and list of duties is not exhaustive and serves only to highlight the main requirements. The line manager may stipulate other reasonable requirements and projects commensurate with the general profile and grade of the post.</w:t>
      </w:r>
    </w:p>
    <w:p w14:paraId="038C6DC8" w14:textId="77777777" w:rsidR="00764E71" w:rsidRDefault="00764E71" w:rsidP="00AA47E5">
      <w:pPr>
        <w:pStyle w:val="NoSpacing"/>
        <w:jc w:val="both"/>
        <w:rPr>
          <w:rStyle w:val="normaltextrun"/>
          <w:rFonts w:ascii="Arial" w:eastAsia="Times New Roman" w:hAnsi="Arial" w:cs="Arial"/>
          <w:lang w:eastAsia="en-GB"/>
        </w:rPr>
      </w:pPr>
    </w:p>
    <w:p w14:paraId="08DF98DE" w14:textId="3227F4A3" w:rsidR="00514B0D" w:rsidRPr="008D2859" w:rsidRDefault="00514B0D" w:rsidP="00514B0D">
      <w:pPr>
        <w:pStyle w:val="NoSpacing"/>
        <w:jc w:val="both"/>
        <w:rPr>
          <w:rStyle w:val="normaltextrun"/>
          <w:rFonts w:ascii="Century Gothic" w:hAnsi="Century Gothic" w:cs="Arial"/>
        </w:rPr>
      </w:pPr>
      <w:r w:rsidRPr="008D2859">
        <w:rPr>
          <w:rStyle w:val="normaltextrun"/>
          <w:rFonts w:ascii="Century Gothic" w:eastAsia="Times New Roman" w:hAnsi="Century Gothic" w:cs="Arial"/>
          <w:lang w:eastAsia="en-GB"/>
        </w:rPr>
        <w:t>Please be aware that it is classed as an offence if you apply for this role and are barred from engaging in regulated activity relevant to vulnerable adults.</w:t>
      </w:r>
      <w:r>
        <w:rPr>
          <w:rStyle w:val="normaltextrun"/>
          <w:rFonts w:ascii="Century Gothic" w:eastAsia="Times New Roman" w:hAnsi="Century Gothic" w:cs="Arial"/>
          <w:lang w:eastAsia="en-GB"/>
        </w:rPr>
        <w:t xml:space="preserve"> </w:t>
      </w:r>
    </w:p>
    <w:p w14:paraId="04F83A18" w14:textId="77777777" w:rsidR="00514B0D" w:rsidRPr="008D2859" w:rsidRDefault="00514B0D" w:rsidP="00514B0D">
      <w:pPr>
        <w:pStyle w:val="NoSpacing"/>
        <w:jc w:val="both"/>
        <w:rPr>
          <w:rStyle w:val="normaltextrun"/>
          <w:rFonts w:ascii="Century Gothic" w:hAnsi="Century Gothic" w:cs="Arial"/>
          <w:b/>
          <w:bCs/>
          <w:color w:val="ED148D"/>
        </w:rPr>
      </w:pPr>
    </w:p>
    <w:p w14:paraId="41D95C19" w14:textId="77777777" w:rsidR="00514B0D" w:rsidRPr="00B50808" w:rsidRDefault="00514B0D" w:rsidP="00514B0D">
      <w:pPr>
        <w:pStyle w:val="NoSpacing"/>
        <w:spacing w:after="160"/>
        <w:rPr>
          <w:rStyle w:val="normaltextrun"/>
          <w:rFonts w:ascii="ITC Avant Garde Gothic Pro Md" w:hAnsi="ITC Avant Garde Gothic Pro Md" w:cs="Arial"/>
          <w:b/>
          <w:bCs/>
          <w:color w:val="ED148D"/>
        </w:rPr>
      </w:pPr>
      <w:r>
        <w:rPr>
          <w:rStyle w:val="normaltextrun"/>
          <w:rFonts w:ascii="ITC Avant Garde Gothic Pro Md" w:hAnsi="ITC Avant Garde Gothic Pro Md" w:cs="Arial"/>
          <w:b/>
          <w:bCs/>
          <w:color w:val="ED148D"/>
        </w:rPr>
        <w:t>Benefits</w:t>
      </w:r>
      <w:r w:rsidRPr="00B50808">
        <w:rPr>
          <w:rStyle w:val="normaltextrun"/>
          <w:rFonts w:ascii="ITC Avant Garde Gothic Pro Md" w:hAnsi="ITC Avant Garde Gothic Pro Md" w:cs="Arial"/>
          <w:b/>
          <w:bCs/>
          <w:color w:val="ED148D"/>
        </w:rPr>
        <w:t xml:space="preserve">: </w:t>
      </w:r>
      <w:r w:rsidRPr="00B50808">
        <w:rPr>
          <w:rStyle w:val="eop"/>
          <w:rFonts w:ascii="ITC Avant Garde Gothic Pro Md" w:hAnsi="ITC Avant Garde Gothic Pro Md" w:cs="Arial"/>
          <w:color w:val="0070C0"/>
        </w:rPr>
        <w:t> </w:t>
      </w:r>
    </w:p>
    <w:p w14:paraId="4AAEF975" w14:textId="77777777" w:rsidR="00514B0D" w:rsidRPr="007929C4" w:rsidRDefault="00514B0D" w:rsidP="00514B0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24/7 access to an award-winning Employee Assistance Programme providing free legal, financial, and medical advice as well as support with life’s challenges.</w:t>
      </w:r>
    </w:p>
    <w:p w14:paraId="35A4D732" w14:textId="77777777" w:rsidR="00514B0D" w:rsidRDefault="00514B0D" w:rsidP="00514B0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A 35-hour working week</w:t>
      </w:r>
    </w:p>
    <w:p w14:paraId="0FE05CE7" w14:textId="77777777" w:rsidR="00514B0D" w:rsidRPr="00110531" w:rsidRDefault="00514B0D" w:rsidP="00514B0D">
      <w:pPr>
        <w:pStyle w:val="NoSpacing"/>
        <w:numPr>
          <w:ilvl w:val="0"/>
          <w:numId w:val="18"/>
        </w:numPr>
        <w:spacing w:after="120"/>
        <w:jc w:val="both"/>
        <w:rPr>
          <w:rFonts w:ascii="Century Gothic" w:eastAsia="Century Gothic" w:hAnsi="Century Gothic" w:cs="Century Gothic"/>
        </w:rPr>
      </w:pPr>
      <w:r>
        <w:rPr>
          <w:rFonts w:ascii="Century Gothic" w:eastAsia="Century Gothic" w:hAnsi="Century Gothic" w:cs="Century Gothic"/>
        </w:rPr>
        <w:t>Travel s</w:t>
      </w:r>
      <w:r w:rsidRPr="1D748D8D">
        <w:rPr>
          <w:rFonts w:ascii="Century Gothic" w:eastAsia="Century Gothic" w:hAnsi="Century Gothic" w:cs="Century Gothic"/>
        </w:rPr>
        <w:t>eason ticket loan.</w:t>
      </w:r>
    </w:p>
    <w:p w14:paraId="2D58C530" w14:textId="77777777" w:rsidR="00514B0D" w:rsidRPr="00110531" w:rsidRDefault="00514B0D" w:rsidP="00514B0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A great work life balance with flexible and blended working environment.</w:t>
      </w:r>
    </w:p>
    <w:p w14:paraId="41918FEA" w14:textId="77777777" w:rsidR="00514B0D" w:rsidRPr="00110531" w:rsidRDefault="00514B0D" w:rsidP="00514B0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Access to purchase a Blue Light Discount Card</w:t>
      </w:r>
    </w:p>
    <w:p w14:paraId="084AD6CF" w14:textId="77777777" w:rsidR="00514B0D" w:rsidRDefault="00514B0D" w:rsidP="00514B0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Cycle to Work Scheme</w:t>
      </w:r>
    </w:p>
    <w:p w14:paraId="3A1F6BA9" w14:textId="77777777" w:rsidR="00514B0D" w:rsidRPr="00110531" w:rsidRDefault="00514B0D" w:rsidP="00514B0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Enhanced sick pay and leave entitlements.</w:t>
      </w:r>
    </w:p>
    <w:p w14:paraId="62720F87" w14:textId="77777777" w:rsidR="00514B0D" w:rsidRPr="00110531" w:rsidRDefault="00514B0D" w:rsidP="00514B0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Generous 37 days’ holiday.</w:t>
      </w:r>
    </w:p>
    <w:p w14:paraId="4CCAA5C7" w14:textId="77777777" w:rsidR="00514B0D" w:rsidRPr="00110531" w:rsidRDefault="00514B0D" w:rsidP="00514B0D">
      <w:pPr>
        <w:pStyle w:val="NoSpacing"/>
        <w:numPr>
          <w:ilvl w:val="0"/>
          <w:numId w:val="18"/>
        </w:numPr>
        <w:spacing w:after="120"/>
        <w:jc w:val="both"/>
        <w:rPr>
          <w:rFonts w:ascii="Century Gothic" w:eastAsia="Century Gothic" w:hAnsi="Century Gothic" w:cs="Century Gothic"/>
        </w:rPr>
      </w:pPr>
      <w:r>
        <w:rPr>
          <w:rFonts w:ascii="Century Gothic" w:eastAsia="Century Gothic" w:hAnsi="Century Gothic" w:cs="Century Gothic"/>
        </w:rPr>
        <w:t>2 p</w:t>
      </w:r>
      <w:r w:rsidRPr="1D748D8D">
        <w:rPr>
          <w:rFonts w:ascii="Century Gothic" w:eastAsia="Century Gothic" w:hAnsi="Century Gothic" w:cs="Century Gothic"/>
        </w:rPr>
        <w:t>aid Mental Wellbeing days.</w:t>
      </w:r>
    </w:p>
    <w:p w14:paraId="1546A72D" w14:textId="77777777" w:rsidR="00514B0D" w:rsidRDefault="00514B0D" w:rsidP="00514B0D">
      <w:pPr>
        <w:pStyle w:val="NoSpacing"/>
        <w:numPr>
          <w:ilvl w:val="0"/>
          <w:numId w:val="18"/>
        </w:numPr>
        <w:spacing w:after="120"/>
        <w:jc w:val="both"/>
        <w:rPr>
          <w:rFonts w:ascii="Century Gothic" w:eastAsia="Century Gothic" w:hAnsi="Century Gothic" w:cs="Century Gothic"/>
        </w:rPr>
      </w:pPr>
      <w:r w:rsidRPr="1D748D8D">
        <w:rPr>
          <w:rFonts w:ascii="Century Gothic" w:eastAsia="Century Gothic" w:hAnsi="Century Gothic" w:cs="Century Gothic"/>
        </w:rPr>
        <w:t>Professional development including funded opportunities.</w:t>
      </w:r>
    </w:p>
    <w:p w14:paraId="528821B1" w14:textId="77777777" w:rsidR="00514B0D" w:rsidRPr="008D2859" w:rsidRDefault="00514B0D" w:rsidP="00514B0D">
      <w:pPr>
        <w:pStyle w:val="NoSpacing"/>
        <w:jc w:val="both"/>
        <w:rPr>
          <w:rFonts w:ascii="Century Gothic" w:hAnsi="Century Gothic" w:cs="Arial"/>
        </w:rPr>
      </w:pPr>
    </w:p>
    <w:p w14:paraId="70D6E90B" w14:textId="39C59C39" w:rsidR="002A092E" w:rsidRPr="00514B0D" w:rsidRDefault="00514B0D" w:rsidP="00514B0D">
      <w:pPr>
        <w:pStyle w:val="NoSpacing"/>
        <w:spacing w:after="160"/>
        <w:rPr>
          <w:rStyle w:val="normaltextrun"/>
          <w:rFonts w:ascii="ITC Avant Garde Gothic Pro Md" w:hAnsi="ITC Avant Garde Gothic Pro Md" w:cs="Arial"/>
          <w:b/>
          <w:bCs/>
          <w:color w:val="ED148D"/>
        </w:rPr>
      </w:pPr>
      <w:r>
        <w:rPr>
          <w:rStyle w:val="normaltextrun"/>
          <w:rFonts w:ascii="ITC Avant Garde Gothic Pro Md" w:hAnsi="ITC Avant Garde Gothic Pro Md" w:cs="Arial"/>
          <w:b/>
          <w:bCs/>
          <w:color w:val="ED148D"/>
        </w:rPr>
        <w:t>Application Notes</w:t>
      </w:r>
      <w:r w:rsidRPr="00B50808">
        <w:rPr>
          <w:rStyle w:val="normaltextrun"/>
          <w:rFonts w:ascii="ITC Avant Garde Gothic Pro Md" w:hAnsi="ITC Avant Garde Gothic Pro Md" w:cs="Arial"/>
          <w:b/>
          <w:bCs/>
          <w:color w:val="ED148D"/>
        </w:rPr>
        <w:t xml:space="preserve">: </w:t>
      </w:r>
      <w:r w:rsidRPr="00B50808">
        <w:rPr>
          <w:rStyle w:val="eop"/>
          <w:rFonts w:ascii="ITC Avant Garde Gothic Pro Md" w:hAnsi="ITC Avant Garde Gothic Pro Md" w:cs="Arial"/>
          <w:color w:val="0070C0"/>
        </w:rPr>
        <w:t> </w:t>
      </w:r>
    </w:p>
    <w:p w14:paraId="098EE98E" w14:textId="6071028E" w:rsidR="008A1CCD" w:rsidRPr="00514B0D" w:rsidRDefault="002A092E" w:rsidP="00AA47E5">
      <w:pPr>
        <w:pStyle w:val="paragraph"/>
        <w:shd w:val="clear" w:color="auto" w:fill="FFFFFF"/>
        <w:spacing w:before="0" w:beforeAutospacing="0" w:after="0" w:afterAutospacing="0"/>
        <w:jc w:val="both"/>
        <w:textAlignment w:val="baseline"/>
        <w:rPr>
          <w:rStyle w:val="normaltextrun"/>
          <w:rFonts w:ascii="Century Gothic" w:hAnsi="Century Gothic" w:cs="Arial"/>
          <w:sz w:val="22"/>
          <w:szCs w:val="22"/>
        </w:rPr>
      </w:pPr>
      <w:r w:rsidRPr="00514B0D">
        <w:rPr>
          <w:rStyle w:val="normaltextrun"/>
          <w:rFonts w:ascii="Century Gothic" w:hAnsi="Century Gothic" w:cs="Arial"/>
          <w:sz w:val="22"/>
          <w:szCs w:val="22"/>
        </w:rPr>
        <w:t xml:space="preserve">To apply please submit your CV and </w:t>
      </w:r>
      <w:r w:rsidR="00886357" w:rsidRPr="00514B0D">
        <w:rPr>
          <w:rStyle w:val="normaltextrun"/>
          <w:rFonts w:ascii="Century Gothic" w:hAnsi="Century Gothic" w:cs="Arial"/>
          <w:sz w:val="22"/>
          <w:szCs w:val="22"/>
        </w:rPr>
        <w:t xml:space="preserve">a </w:t>
      </w:r>
      <w:r w:rsidRPr="00514B0D">
        <w:rPr>
          <w:rStyle w:val="normaltextrun"/>
          <w:rFonts w:ascii="Century Gothic" w:hAnsi="Century Gothic" w:cs="Arial"/>
          <w:sz w:val="22"/>
          <w:szCs w:val="22"/>
        </w:rPr>
        <w:t xml:space="preserve">Cover Letter through </w:t>
      </w:r>
      <w:r w:rsidR="00886357" w:rsidRPr="00514B0D">
        <w:rPr>
          <w:rStyle w:val="normaltextrun"/>
          <w:rFonts w:ascii="Century Gothic" w:hAnsi="Century Gothic" w:cs="Arial"/>
          <w:sz w:val="22"/>
          <w:szCs w:val="22"/>
        </w:rPr>
        <w:t>our</w:t>
      </w:r>
      <w:r w:rsidRPr="00514B0D">
        <w:rPr>
          <w:rStyle w:val="normaltextrun"/>
          <w:rFonts w:ascii="Century Gothic" w:hAnsi="Century Gothic" w:cs="Arial"/>
          <w:sz w:val="22"/>
          <w:szCs w:val="22"/>
        </w:rPr>
        <w:t xml:space="preserve"> </w:t>
      </w:r>
      <w:hyperlink r:id="rId7" w:history="1">
        <w:commentRangeStart w:id="0"/>
        <w:r w:rsidRPr="00C325CD">
          <w:rPr>
            <w:rStyle w:val="Hyperlink"/>
            <w:rFonts w:ascii="Century Gothic" w:hAnsi="Century Gothic" w:cs="Arial"/>
            <w:b/>
            <w:bCs/>
            <w:sz w:val="22"/>
            <w:szCs w:val="22"/>
          </w:rPr>
          <w:t>online BreatheHR portal</w:t>
        </w:r>
        <w:commentRangeEnd w:id="0"/>
        <w:r w:rsidR="00717F23" w:rsidRPr="00C325CD">
          <w:rPr>
            <w:rStyle w:val="Hyperlink"/>
            <w:rFonts w:ascii="Century Gothic" w:eastAsiaTheme="minorHAnsi" w:hAnsi="Century Gothic" w:cstheme="minorBidi"/>
            <w:sz w:val="16"/>
            <w:szCs w:val="16"/>
            <w:lang w:eastAsia="en-US"/>
          </w:rPr>
          <w:commentReference w:id="0"/>
        </w:r>
        <w:r w:rsidRPr="00C325CD">
          <w:rPr>
            <w:rStyle w:val="Hyperlink"/>
            <w:rFonts w:ascii="Century Gothic" w:hAnsi="Century Gothic" w:cs="Arial"/>
            <w:sz w:val="22"/>
            <w:szCs w:val="22"/>
          </w:rPr>
          <w:t>.</w:t>
        </w:r>
      </w:hyperlink>
      <w:r w:rsidR="00FC6A8C" w:rsidRPr="00514B0D">
        <w:rPr>
          <w:rStyle w:val="normaltextrun"/>
          <w:rFonts w:ascii="Century Gothic" w:hAnsi="Century Gothic" w:cs="Arial"/>
          <w:color w:val="244B5A"/>
          <w:sz w:val="22"/>
          <w:szCs w:val="22"/>
        </w:rPr>
        <w:t xml:space="preserve"> </w:t>
      </w:r>
      <w:r w:rsidR="00FC6A8C" w:rsidRPr="00514B0D">
        <w:rPr>
          <w:rStyle w:val="normaltextrun"/>
          <w:rFonts w:ascii="Century Gothic" w:hAnsi="Century Gothic" w:cs="Arial"/>
          <w:sz w:val="22"/>
          <w:szCs w:val="22"/>
        </w:rPr>
        <w:t>Applications not submitte</w:t>
      </w:r>
      <w:r w:rsidR="00B417FA" w:rsidRPr="00514B0D">
        <w:rPr>
          <w:rStyle w:val="normaltextrun"/>
          <w:rFonts w:ascii="Century Gothic" w:hAnsi="Century Gothic" w:cs="Arial"/>
          <w:sz w:val="22"/>
          <w:szCs w:val="22"/>
        </w:rPr>
        <w:t>d</w:t>
      </w:r>
      <w:r w:rsidR="00FC6A8C" w:rsidRPr="00514B0D">
        <w:rPr>
          <w:rStyle w:val="normaltextrun"/>
          <w:rFonts w:ascii="Century Gothic" w:hAnsi="Century Gothic" w:cs="Arial"/>
          <w:sz w:val="22"/>
          <w:szCs w:val="22"/>
        </w:rPr>
        <w:t xml:space="preserve"> via the Breathe</w:t>
      </w:r>
      <w:r w:rsidR="00B417FA" w:rsidRPr="00514B0D">
        <w:rPr>
          <w:rStyle w:val="normaltextrun"/>
          <w:rFonts w:ascii="Century Gothic" w:hAnsi="Century Gothic" w:cs="Arial"/>
          <w:sz w:val="22"/>
          <w:szCs w:val="22"/>
        </w:rPr>
        <w:t>HR online portal may not be considered.</w:t>
      </w:r>
      <w:r w:rsidR="008A1CCD" w:rsidRPr="00514B0D">
        <w:rPr>
          <w:rStyle w:val="normaltextrun"/>
          <w:rFonts w:ascii="Century Gothic" w:hAnsi="Century Gothic" w:cs="Arial"/>
          <w:sz w:val="22"/>
          <w:szCs w:val="22"/>
        </w:rPr>
        <w:t xml:space="preserve"> </w:t>
      </w:r>
    </w:p>
    <w:p w14:paraId="65CBF671" w14:textId="77777777" w:rsidR="00AA4092" w:rsidRPr="00514B0D" w:rsidRDefault="00AA4092" w:rsidP="00AA47E5">
      <w:pPr>
        <w:pStyle w:val="paragraph"/>
        <w:shd w:val="clear" w:color="auto" w:fill="FFFFFF"/>
        <w:spacing w:before="0" w:beforeAutospacing="0" w:after="0" w:afterAutospacing="0"/>
        <w:jc w:val="both"/>
        <w:textAlignment w:val="baseline"/>
        <w:rPr>
          <w:rStyle w:val="normaltextrun"/>
          <w:rFonts w:ascii="Century Gothic" w:hAnsi="Century Gothic" w:cs="Arial"/>
          <w:sz w:val="22"/>
          <w:szCs w:val="22"/>
        </w:rPr>
      </w:pPr>
    </w:p>
    <w:p w14:paraId="5BED4363" w14:textId="3C6564B5" w:rsidR="00856725" w:rsidRPr="00514B0D" w:rsidRDefault="004B14AD" w:rsidP="00AA47E5">
      <w:pPr>
        <w:pStyle w:val="paragraph"/>
        <w:shd w:val="clear" w:color="auto" w:fill="FFFFFF"/>
        <w:spacing w:before="0" w:beforeAutospacing="0" w:after="0" w:afterAutospacing="0"/>
        <w:jc w:val="both"/>
        <w:textAlignment w:val="baseline"/>
        <w:rPr>
          <w:rStyle w:val="eop"/>
          <w:rFonts w:ascii="Century Gothic" w:hAnsi="Century Gothic" w:cs="Arial"/>
          <w:sz w:val="22"/>
          <w:szCs w:val="22"/>
        </w:rPr>
      </w:pPr>
      <w:r w:rsidRPr="00514B0D">
        <w:rPr>
          <w:rStyle w:val="normaltextrun"/>
          <w:rFonts w:ascii="Century Gothic" w:hAnsi="Century Gothic" w:cs="Arial"/>
          <w:sz w:val="22"/>
          <w:szCs w:val="22"/>
        </w:rPr>
        <w:t>Applicants are advised to</w:t>
      </w:r>
      <w:r w:rsidR="009A1ABA" w:rsidRPr="00514B0D">
        <w:rPr>
          <w:rStyle w:val="normaltextrun"/>
          <w:rFonts w:ascii="Century Gothic" w:hAnsi="Century Gothic" w:cs="Arial"/>
          <w:sz w:val="22"/>
          <w:szCs w:val="22"/>
        </w:rPr>
        <w:t xml:space="preserve"> apply as soon as possible, and all applications must be </w:t>
      </w:r>
      <w:r w:rsidR="002A092E" w:rsidRPr="00514B0D">
        <w:rPr>
          <w:rStyle w:val="normaltextrun"/>
          <w:rFonts w:ascii="Century Gothic" w:hAnsi="Century Gothic" w:cs="Arial"/>
          <w:sz w:val="22"/>
          <w:szCs w:val="22"/>
        </w:rPr>
        <w:t xml:space="preserve">received by midday on </w:t>
      </w:r>
      <w:r w:rsidR="00C325CD">
        <w:rPr>
          <w:rStyle w:val="normaltextrun"/>
          <w:rFonts w:ascii="Century Gothic" w:hAnsi="Century Gothic" w:cs="Arial"/>
          <w:sz w:val="22"/>
          <w:szCs w:val="22"/>
        </w:rPr>
        <w:t>Wednesday 23</w:t>
      </w:r>
      <w:r w:rsidR="00C325CD" w:rsidRPr="00C325CD">
        <w:rPr>
          <w:rStyle w:val="normaltextrun"/>
          <w:rFonts w:ascii="Century Gothic" w:hAnsi="Century Gothic" w:cs="Arial"/>
          <w:sz w:val="22"/>
          <w:szCs w:val="22"/>
          <w:vertAlign w:val="superscript"/>
        </w:rPr>
        <w:t>rd</w:t>
      </w:r>
      <w:r w:rsidR="00C325CD">
        <w:rPr>
          <w:rStyle w:val="normaltextrun"/>
          <w:rFonts w:ascii="Century Gothic" w:hAnsi="Century Gothic" w:cs="Arial"/>
          <w:sz w:val="22"/>
          <w:szCs w:val="22"/>
        </w:rPr>
        <w:t xml:space="preserve"> of April. </w:t>
      </w:r>
      <w:r w:rsidR="00856725" w:rsidRPr="00514B0D">
        <w:rPr>
          <w:rStyle w:val="normaltextrun"/>
          <w:rFonts w:ascii="Century Gothic" w:hAnsi="Century Gothic" w:cs="Arial"/>
          <w:sz w:val="22"/>
          <w:szCs w:val="22"/>
        </w:rPr>
        <w:t>Please don’t delay your application to avoid any disappointment, as we reserve the right to close this advert earlier or later than stated.</w:t>
      </w:r>
    </w:p>
    <w:p w14:paraId="7355B035" w14:textId="383F23E0" w:rsidR="00856725" w:rsidRPr="00514B0D" w:rsidRDefault="00856725" w:rsidP="00AA47E5">
      <w:pPr>
        <w:pStyle w:val="paragraph"/>
        <w:shd w:val="clear" w:color="auto" w:fill="FFFFFF"/>
        <w:spacing w:before="0" w:beforeAutospacing="0" w:after="0" w:afterAutospacing="0"/>
        <w:jc w:val="both"/>
        <w:textAlignment w:val="baseline"/>
        <w:rPr>
          <w:rStyle w:val="eop"/>
          <w:rFonts w:ascii="Century Gothic" w:hAnsi="Century Gothic" w:cs="Arial"/>
          <w:sz w:val="22"/>
          <w:szCs w:val="22"/>
        </w:rPr>
      </w:pPr>
    </w:p>
    <w:p w14:paraId="7B102D34" w14:textId="22F26225" w:rsidR="002A092E" w:rsidRPr="00514B0D" w:rsidRDefault="002A092E" w:rsidP="00AA47E5">
      <w:pPr>
        <w:pStyle w:val="paragraph"/>
        <w:shd w:val="clear" w:color="auto" w:fill="FFFFFF"/>
        <w:spacing w:before="0" w:beforeAutospacing="0" w:after="0" w:afterAutospacing="0"/>
        <w:jc w:val="both"/>
        <w:textAlignment w:val="baseline"/>
        <w:rPr>
          <w:rStyle w:val="eop"/>
          <w:rFonts w:ascii="Century Gothic" w:hAnsi="Century Gothic" w:cs="Arial"/>
          <w:sz w:val="22"/>
          <w:szCs w:val="22"/>
        </w:rPr>
      </w:pPr>
      <w:r w:rsidRPr="00514B0D">
        <w:rPr>
          <w:rStyle w:val="normaltextrun"/>
          <w:rFonts w:ascii="Century Gothic" w:hAnsi="Century Gothic" w:cs="Arial"/>
          <w:sz w:val="22"/>
          <w:szCs w:val="22"/>
        </w:rPr>
        <w:lastRenderedPageBreak/>
        <w:t>We welcome and encourage job applications from people of all backgrounds.</w:t>
      </w:r>
      <w:r w:rsidRPr="00514B0D">
        <w:rPr>
          <w:rStyle w:val="eop"/>
          <w:rFonts w:ascii="Century Gothic" w:hAnsi="Century Gothic" w:cs="Arial"/>
          <w:sz w:val="22"/>
          <w:szCs w:val="22"/>
        </w:rPr>
        <w:t> </w:t>
      </w:r>
      <w:r w:rsidRPr="00514B0D">
        <w:rPr>
          <w:rStyle w:val="normaltextrun"/>
          <w:rFonts w:ascii="Century Gothic" w:hAnsi="Century Gothic" w:cs="Arial"/>
          <w:sz w:val="22"/>
          <w:szCs w:val="22"/>
        </w:rPr>
        <w:t>If you consider yourself to have a disability, please inform us of any arrangements that we may make to the interview process.</w:t>
      </w:r>
      <w:r w:rsidRPr="00514B0D">
        <w:rPr>
          <w:rStyle w:val="eop"/>
          <w:rFonts w:ascii="Century Gothic" w:hAnsi="Century Gothic" w:cs="Arial"/>
          <w:sz w:val="22"/>
          <w:szCs w:val="22"/>
        </w:rPr>
        <w:t> </w:t>
      </w:r>
    </w:p>
    <w:p w14:paraId="543B30D6" w14:textId="77777777" w:rsidR="007D0CF2" w:rsidRPr="00514B0D" w:rsidRDefault="007D0CF2" w:rsidP="000D1759">
      <w:pPr>
        <w:pStyle w:val="paragraph"/>
        <w:shd w:val="clear" w:color="auto" w:fill="FFFFFF"/>
        <w:spacing w:before="0" w:beforeAutospacing="0" w:after="0" w:afterAutospacing="0"/>
        <w:textAlignment w:val="baseline"/>
        <w:rPr>
          <w:rStyle w:val="eop"/>
          <w:rFonts w:ascii="Century Gothic" w:hAnsi="Century Gothic" w:cs="Arial"/>
          <w:sz w:val="22"/>
          <w:szCs w:val="22"/>
        </w:rPr>
      </w:pPr>
    </w:p>
    <w:p w14:paraId="620DACC7" w14:textId="717F78AE" w:rsidR="00144753" w:rsidRPr="00514B0D" w:rsidRDefault="00144753" w:rsidP="000D1759">
      <w:pPr>
        <w:pStyle w:val="paragraph"/>
        <w:shd w:val="clear" w:color="auto" w:fill="FFFFFF"/>
        <w:spacing w:before="0" w:beforeAutospacing="0" w:after="0" w:afterAutospacing="0"/>
        <w:textAlignment w:val="baseline"/>
        <w:rPr>
          <w:rStyle w:val="eop"/>
          <w:rFonts w:ascii="Century Gothic" w:hAnsi="Century Gothic" w:cs="Arial"/>
          <w:sz w:val="22"/>
          <w:szCs w:val="22"/>
        </w:rPr>
      </w:pPr>
      <w:r w:rsidRPr="00514B0D">
        <w:rPr>
          <w:rStyle w:val="normaltextrun"/>
          <w:rFonts w:ascii="Century Gothic" w:hAnsi="Century Gothic" w:cs="Arial"/>
          <w:color w:val="000000"/>
          <w:sz w:val="22"/>
          <w:szCs w:val="22"/>
        </w:rPr>
        <w:t>If you have any questions or would like an informal chat, please reach out to</w:t>
      </w:r>
      <w:r w:rsidR="000D1759">
        <w:rPr>
          <w:rStyle w:val="normaltextrun"/>
          <w:rFonts w:ascii="Century Gothic" w:hAnsi="Century Gothic" w:cs="Arial"/>
          <w:color w:val="000000"/>
          <w:sz w:val="22"/>
          <w:szCs w:val="22"/>
        </w:rPr>
        <w:t xml:space="preserve"> Sharyn Morgan at </w:t>
      </w:r>
      <w:hyperlink r:id="rId12" w:history="1">
        <w:r w:rsidR="000D1759" w:rsidRPr="00C7391F">
          <w:rPr>
            <w:rStyle w:val="Hyperlink"/>
            <w:rFonts w:ascii="Century Gothic" w:hAnsi="Century Gothic" w:cs="Arial"/>
            <w:sz w:val="22"/>
            <w:szCs w:val="22"/>
          </w:rPr>
          <w:t>Sharyn.moran@changemh.org</w:t>
        </w:r>
      </w:hyperlink>
      <w:r w:rsidR="000D1759">
        <w:rPr>
          <w:rStyle w:val="normaltextrun"/>
          <w:rFonts w:ascii="Century Gothic" w:hAnsi="Century Gothic" w:cs="Arial"/>
          <w:color w:val="000000"/>
          <w:sz w:val="22"/>
          <w:szCs w:val="22"/>
        </w:rPr>
        <w:t xml:space="preserve"> or Mandy Sutherland at </w:t>
      </w:r>
      <w:hyperlink r:id="rId13" w:history="1">
        <w:r w:rsidR="000D1759" w:rsidRPr="00C7391F">
          <w:rPr>
            <w:rStyle w:val="Hyperlink"/>
            <w:rFonts w:ascii="Century Gothic" w:hAnsi="Century Gothic" w:cs="Arial"/>
            <w:sz w:val="22"/>
            <w:szCs w:val="22"/>
          </w:rPr>
          <w:t>mandy.sutherland@changemh.org</w:t>
        </w:r>
      </w:hyperlink>
    </w:p>
    <w:p w14:paraId="274950E6" w14:textId="77777777" w:rsidR="007D0CF2" w:rsidRPr="00514B0D" w:rsidRDefault="007D0CF2" w:rsidP="00AA47E5">
      <w:pPr>
        <w:pStyle w:val="paragraph"/>
        <w:shd w:val="clear" w:color="auto" w:fill="FFFFFF"/>
        <w:spacing w:before="0" w:beforeAutospacing="0" w:after="0" w:afterAutospacing="0"/>
        <w:jc w:val="both"/>
        <w:textAlignment w:val="baseline"/>
        <w:rPr>
          <w:rStyle w:val="eop"/>
          <w:rFonts w:ascii="Century Gothic" w:hAnsi="Century Gothic" w:cs="Arial"/>
          <w:sz w:val="22"/>
          <w:szCs w:val="22"/>
        </w:rPr>
      </w:pPr>
    </w:p>
    <w:p w14:paraId="1636105F" w14:textId="01D5E5CF" w:rsidR="007D0CF2" w:rsidRPr="00514B0D" w:rsidRDefault="007D0CF2" w:rsidP="00AA47E5">
      <w:pPr>
        <w:pStyle w:val="NoSpacing"/>
        <w:jc w:val="both"/>
        <w:rPr>
          <w:rFonts w:ascii="Century Gothic" w:hAnsi="Century Gothic" w:cs="Arial"/>
        </w:rPr>
      </w:pPr>
      <w:r w:rsidRPr="00514B0D">
        <w:rPr>
          <w:rFonts w:ascii="Century Gothic" w:hAnsi="Century Gothic" w:cs="Arial"/>
        </w:rPr>
        <w:t xml:space="preserve">Please note, the salary has been set at the upper limit of our salary band for this role. </w:t>
      </w:r>
    </w:p>
    <w:p w14:paraId="393A8CBD" w14:textId="77777777" w:rsidR="007D0CF2" w:rsidRDefault="007D0CF2" w:rsidP="00AA47E5">
      <w:pPr>
        <w:pStyle w:val="paragraph"/>
        <w:shd w:val="clear" w:color="auto" w:fill="FFFFFF"/>
        <w:spacing w:before="0" w:beforeAutospacing="0" w:after="0" w:afterAutospacing="0"/>
        <w:jc w:val="both"/>
        <w:textAlignment w:val="baseline"/>
        <w:rPr>
          <w:rStyle w:val="eop"/>
          <w:rFonts w:ascii="Arial" w:hAnsi="Arial" w:cs="Arial"/>
          <w:sz w:val="22"/>
          <w:szCs w:val="22"/>
        </w:rPr>
      </w:pPr>
    </w:p>
    <w:p w14:paraId="29D85287" w14:textId="77777777" w:rsidR="007D0CF2" w:rsidRDefault="007D0CF2" w:rsidP="00AA47E5">
      <w:pPr>
        <w:pStyle w:val="paragraph"/>
        <w:shd w:val="clear" w:color="auto" w:fill="FFFFFF"/>
        <w:spacing w:before="0" w:beforeAutospacing="0" w:after="0" w:afterAutospacing="0"/>
        <w:jc w:val="both"/>
        <w:textAlignment w:val="baseline"/>
        <w:rPr>
          <w:rFonts w:ascii="Segoe UI" w:hAnsi="Segoe UI" w:cs="Segoe UI"/>
          <w:sz w:val="18"/>
          <w:szCs w:val="18"/>
        </w:rPr>
      </w:pPr>
    </w:p>
    <w:p w14:paraId="5FE6CB98" w14:textId="34368514" w:rsidR="002A092E" w:rsidRPr="00D749CF" w:rsidRDefault="002A092E" w:rsidP="00AA47E5">
      <w:pPr>
        <w:pStyle w:val="NoSpacing"/>
        <w:jc w:val="both"/>
        <w:rPr>
          <w:rFonts w:ascii="Arial" w:hAnsi="Arial" w:cs="Arial"/>
        </w:rPr>
      </w:pPr>
    </w:p>
    <w:sectPr w:rsidR="002A092E" w:rsidRPr="00D749CF">
      <w:headerReference w:type="default" r:id="rId14"/>
      <w:footerReference w:type="defaul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az Lacey-Campbell" w:date="2024-06-26T11:09:00Z" w:initials="JL">
    <w:p w14:paraId="54750D71" w14:textId="77777777" w:rsidR="00717F23" w:rsidRDefault="00717F23" w:rsidP="00717F23">
      <w:pPr>
        <w:pStyle w:val="CommentText"/>
      </w:pPr>
      <w:r>
        <w:rPr>
          <w:rStyle w:val="CommentReference"/>
        </w:rPr>
        <w:annotationRef/>
      </w:r>
      <w:r>
        <w:t>Add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750D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3DFF012" w16cex:dateUtc="2024-06-26T1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750D71" w16cid:durableId="43DFF0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C290D" w14:textId="77777777" w:rsidR="005761C9" w:rsidRDefault="005761C9" w:rsidP="003A7BE4">
      <w:pPr>
        <w:spacing w:after="0" w:line="240" w:lineRule="auto"/>
      </w:pPr>
      <w:r>
        <w:separator/>
      </w:r>
    </w:p>
  </w:endnote>
  <w:endnote w:type="continuationSeparator" w:id="0">
    <w:p w14:paraId="3991FFA9" w14:textId="77777777" w:rsidR="005761C9" w:rsidRDefault="005761C9" w:rsidP="003A7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TC Avant Garde Gothic">
    <w:altName w:val="Calibri"/>
    <w:panose1 w:val="00000000000000000000"/>
    <w:charset w:val="00"/>
    <w:family w:val="modern"/>
    <w:notTrueType/>
    <w:pitch w:val="variable"/>
    <w:sig w:usb0="A000002F" w:usb1="40000048" w:usb2="00000000" w:usb3="00000000" w:csb0="00000111" w:csb1="00000000"/>
  </w:font>
  <w:font w:name="ITC Avant Garde Gothic Pro Md">
    <w:altName w:val="Calibri"/>
    <w:panose1 w:val="00000000000000000000"/>
    <w:charset w:val="00"/>
    <w:family w:val="swiss"/>
    <w:notTrueType/>
    <w:pitch w:val="variable"/>
    <w:sig w:usb0="0000000F"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2B7EE" w14:textId="27271E7F" w:rsidR="003A7BE4" w:rsidRPr="003A7BE4" w:rsidRDefault="003A7BE4" w:rsidP="003A7BE4">
    <w:pPr>
      <w:pStyle w:val="Footer"/>
      <w:jc w:val="center"/>
      <w:rPr>
        <w:rFonts w:ascii="ITC Avant Garde Gothic" w:hAnsi="ITC Avant Garde Gothic"/>
        <w:sz w:val="18"/>
        <w:szCs w:val="18"/>
      </w:rPr>
    </w:pPr>
    <w:r w:rsidRPr="003A7BE4">
      <w:rPr>
        <w:rFonts w:ascii="ITC Avant Garde Gothic" w:hAnsi="ITC Avant Garde Gothic"/>
        <w:sz w:val="18"/>
        <w:szCs w:val="18"/>
      </w:rPr>
      <w:t xml:space="preserve">Change Mental Health is a </w:t>
    </w:r>
    <w:r>
      <w:rPr>
        <w:rFonts w:ascii="ITC Avant Garde Gothic" w:hAnsi="ITC Avant Garde Gothic"/>
        <w:sz w:val="18"/>
        <w:szCs w:val="18"/>
      </w:rPr>
      <w:t xml:space="preserve">Registered Scottish Charity, No., </w:t>
    </w:r>
    <w:r w:rsidRPr="003A7BE4">
      <w:rPr>
        <w:rFonts w:ascii="ITC Avant Garde Gothic" w:hAnsi="ITC Avant Garde Gothic"/>
        <w:sz w:val="18"/>
        <w:szCs w:val="18"/>
      </w:rPr>
      <w:t>SC013649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15586" w14:textId="77777777" w:rsidR="005761C9" w:rsidRDefault="005761C9" w:rsidP="003A7BE4">
      <w:pPr>
        <w:spacing w:after="0" w:line="240" w:lineRule="auto"/>
      </w:pPr>
      <w:r>
        <w:separator/>
      </w:r>
    </w:p>
  </w:footnote>
  <w:footnote w:type="continuationSeparator" w:id="0">
    <w:p w14:paraId="2F0ECC99" w14:textId="77777777" w:rsidR="005761C9" w:rsidRDefault="005761C9" w:rsidP="003A7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CFC39" w14:textId="76462F62" w:rsidR="005B1C88" w:rsidRDefault="005B1C88">
    <w:pPr>
      <w:pStyle w:val="Header"/>
    </w:pPr>
    <w:r>
      <w:rPr>
        <w:noProof/>
      </w:rPr>
      <w:drawing>
        <wp:anchor distT="0" distB="0" distL="114300" distR="114300" simplePos="0" relativeHeight="251658240" behindDoc="0" locked="0" layoutInCell="1" allowOverlap="1" wp14:anchorId="0A635FA8" wp14:editId="4B312BED">
          <wp:simplePos x="0" y="0"/>
          <wp:positionH relativeFrom="margin">
            <wp:posOffset>1579880</wp:posOffset>
          </wp:positionH>
          <wp:positionV relativeFrom="margin">
            <wp:posOffset>-1344600</wp:posOffset>
          </wp:positionV>
          <wp:extent cx="2566035" cy="1165860"/>
          <wp:effectExtent l="0" t="0" r="5715"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66035" cy="1165860"/>
                  </a:xfrm>
                  <a:prstGeom prst="rect">
                    <a:avLst/>
                  </a:prstGeom>
                </pic:spPr>
              </pic:pic>
            </a:graphicData>
          </a:graphic>
        </wp:anchor>
      </w:drawing>
    </w:r>
  </w:p>
  <w:p w14:paraId="35ABE8D1" w14:textId="012151A7" w:rsidR="005B1C88" w:rsidRDefault="005B1C88">
    <w:pPr>
      <w:pStyle w:val="Header"/>
    </w:pPr>
  </w:p>
  <w:p w14:paraId="2FF58B13" w14:textId="77777777" w:rsidR="005B1C88" w:rsidRDefault="005B1C88">
    <w:pPr>
      <w:pStyle w:val="Header"/>
    </w:pPr>
  </w:p>
  <w:p w14:paraId="64FAA280" w14:textId="77777777" w:rsidR="005B1C88" w:rsidRDefault="005B1C88">
    <w:pPr>
      <w:pStyle w:val="Header"/>
    </w:pPr>
  </w:p>
  <w:p w14:paraId="6A74D110" w14:textId="77777777" w:rsidR="005B1C88" w:rsidRDefault="005B1C88">
    <w:pPr>
      <w:pStyle w:val="Header"/>
    </w:pPr>
  </w:p>
  <w:p w14:paraId="5581C944" w14:textId="752BA9B6" w:rsidR="003A7BE4" w:rsidRDefault="003A7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C47B2"/>
    <w:multiLevelType w:val="multilevel"/>
    <w:tmpl w:val="6564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EA7E6F"/>
    <w:multiLevelType w:val="multilevel"/>
    <w:tmpl w:val="9F3A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431DAF"/>
    <w:multiLevelType w:val="hybridMultilevel"/>
    <w:tmpl w:val="02168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52FC4"/>
    <w:multiLevelType w:val="hybridMultilevel"/>
    <w:tmpl w:val="6A443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D1D72"/>
    <w:multiLevelType w:val="hybridMultilevel"/>
    <w:tmpl w:val="9E7C7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2264B1"/>
    <w:multiLevelType w:val="multilevel"/>
    <w:tmpl w:val="49F2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B62094"/>
    <w:multiLevelType w:val="multilevel"/>
    <w:tmpl w:val="16AC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C27B95"/>
    <w:multiLevelType w:val="multilevel"/>
    <w:tmpl w:val="AFE8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E64B66"/>
    <w:multiLevelType w:val="multilevel"/>
    <w:tmpl w:val="ACD2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4A1ADB"/>
    <w:multiLevelType w:val="multilevel"/>
    <w:tmpl w:val="18F0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1D5BA1"/>
    <w:multiLevelType w:val="multilevel"/>
    <w:tmpl w:val="F306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121556"/>
    <w:multiLevelType w:val="hybridMultilevel"/>
    <w:tmpl w:val="838E5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CF610C"/>
    <w:multiLevelType w:val="hybridMultilevel"/>
    <w:tmpl w:val="A5D44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F60A00"/>
    <w:multiLevelType w:val="hybridMultilevel"/>
    <w:tmpl w:val="B2EEC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B4117A"/>
    <w:multiLevelType w:val="hybridMultilevel"/>
    <w:tmpl w:val="142090BE"/>
    <w:lvl w:ilvl="0" w:tplc="392CCA0A">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535712"/>
    <w:multiLevelType w:val="hybridMultilevel"/>
    <w:tmpl w:val="0074CB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6167F1A"/>
    <w:multiLevelType w:val="hybridMultilevel"/>
    <w:tmpl w:val="A1BAE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120C8F"/>
    <w:multiLevelType w:val="hybridMultilevel"/>
    <w:tmpl w:val="D708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A656A2"/>
    <w:multiLevelType w:val="hybridMultilevel"/>
    <w:tmpl w:val="BAD05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28312B"/>
    <w:multiLevelType w:val="hybridMultilevel"/>
    <w:tmpl w:val="FF04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BB58A1"/>
    <w:multiLevelType w:val="hybridMultilevel"/>
    <w:tmpl w:val="AEDCB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1D1330"/>
    <w:multiLevelType w:val="multilevel"/>
    <w:tmpl w:val="7D0A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A16AD8"/>
    <w:multiLevelType w:val="multilevel"/>
    <w:tmpl w:val="6C64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6C850CA"/>
    <w:multiLevelType w:val="hybridMultilevel"/>
    <w:tmpl w:val="ACCA62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2206C6"/>
    <w:multiLevelType w:val="hybridMultilevel"/>
    <w:tmpl w:val="FBBCF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A773C4"/>
    <w:multiLevelType w:val="hybridMultilevel"/>
    <w:tmpl w:val="060C4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C86CA9"/>
    <w:multiLevelType w:val="hybridMultilevel"/>
    <w:tmpl w:val="ABC8C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517D08"/>
    <w:multiLevelType w:val="multilevel"/>
    <w:tmpl w:val="F732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2C4458"/>
    <w:multiLevelType w:val="hybridMultilevel"/>
    <w:tmpl w:val="FFEA6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B86ABE"/>
    <w:multiLevelType w:val="hybridMultilevel"/>
    <w:tmpl w:val="7A1604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0" w15:restartNumberingAfterBreak="0">
    <w:nsid w:val="79F87AF4"/>
    <w:multiLevelType w:val="hybridMultilevel"/>
    <w:tmpl w:val="37BA2160"/>
    <w:lvl w:ilvl="0" w:tplc="E864E9E2">
      <w:numFmt w:val="bullet"/>
      <w:lvlText w:val="-"/>
      <w:lvlJc w:val="left"/>
      <w:pPr>
        <w:ind w:left="360" w:hanging="360"/>
      </w:pPr>
      <w:rPr>
        <w:rFonts w:ascii="Arial" w:eastAsiaTheme="minorHAnsi"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C13299D"/>
    <w:multiLevelType w:val="hybridMultilevel"/>
    <w:tmpl w:val="F238DE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44617406">
    <w:abstractNumId w:val="6"/>
  </w:num>
  <w:num w:numId="2" w16cid:durableId="998390119">
    <w:abstractNumId w:val="7"/>
  </w:num>
  <w:num w:numId="3" w16cid:durableId="1751923724">
    <w:abstractNumId w:val="21"/>
  </w:num>
  <w:num w:numId="4" w16cid:durableId="1521504913">
    <w:abstractNumId w:val="5"/>
  </w:num>
  <w:num w:numId="5" w16cid:durableId="1442341739">
    <w:abstractNumId w:val="0"/>
  </w:num>
  <w:num w:numId="6" w16cid:durableId="973019636">
    <w:abstractNumId w:val="10"/>
  </w:num>
  <w:num w:numId="7" w16cid:durableId="1296569688">
    <w:abstractNumId w:val="9"/>
  </w:num>
  <w:num w:numId="8" w16cid:durableId="227421219">
    <w:abstractNumId w:val="8"/>
  </w:num>
  <w:num w:numId="9" w16cid:durableId="1809322660">
    <w:abstractNumId w:val="27"/>
  </w:num>
  <w:num w:numId="10" w16cid:durableId="1463157627">
    <w:abstractNumId w:val="22"/>
  </w:num>
  <w:num w:numId="11" w16cid:durableId="629283067">
    <w:abstractNumId w:val="1"/>
  </w:num>
  <w:num w:numId="12" w16cid:durableId="51736255">
    <w:abstractNumId w:val="19"/>
  </w:num>
  <w:num w:numId="13" w16cid:durableId="525562760">
    <w:abstractNumId w:val="28"/>
  </w:num>
  <w:num w:numId="14" w16cid:durableId="732432097">
    <w:abstractNumId w:val="3"/>
  </w:num>
  <w:num w:numId="15" w16cid:durableId="474638591">
    <w:abstractNumId w:val="16"/>
  </w:num>
  <w:num w:numId="16" w16cid:durableId="1822621896">
    <w:abstractNumId w:val="12"/>
  </w:num>
  <w:num w:numId="17" w16cid:durableId="887494546">
    <w:abstractNumId w:val="29"/>
  </w:num>
  <w:num w:numId="18" w16cid:durableId="1241524575">
    <w:abstractNumId w:val="17"/>
  </w:num>
  <w:num w:numId="19" w16cid:durableId="1723794507">
    <w:abstractNumId w:val="18"/>
  </w:num>
  <w:num w:numId="20" w16cid:durableId="1385565840">
    <w:abstractNumId w:val="25"/>
  </w:num>
  <w:num w:numId="21" w16cid:durableId="1489900437">
    <w:abstractNumId w:val="20"/>
  </w:num>
  <w:num w:numId="22" w16cid:durableId="82577765">
    <w:abstractNumId w:val="2"/>
  </w:num>
  <w:num w:numId="23" w16cid:durableId="564873637">
    <w:abstractNumId w:val="4"/>
  </w:num>
  <w:num w:numId="24" w16cid:durableId="1269923230">
    <w:abstractNumId w:val="30"/>
  </w:num>
  <w:num w:numId="25" w16cid:durableId="67045436">
    <w:abstractNumId w:val="14"/>
  </w:num>
  <w:num w:numId="26" w16cid:durableId="342054883">
    <w:abstractNumId w:val="23"/>
  </w:num>
  <w:num w:numId="27" w16cid:durableId="738484420">
    <w:abstractNumId w:val="31"/>
  </w:num>
  <w:num w:numId="28" w16cid:durableId="1390416119">
    <w:abstractNumId w:val="15"/>
  </w:num>
  <w:num w:numId="29" w16cid:durableId="1999259003">
    <w:abstractNumId w:val="13"/>
  </w:num>
  <w:num w:numId="30" w16cid:durableId="498040252">
    <w:abstractNumId w:val="26"/>
  </w:num>
  <w:num w:numId="31" w16cid:durableId="268514865">
    <w:abstractNumId w:val="11"/>
  </w:num>
  <w:num w:numId="32" w16cid:durableId="98137765">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z Lacey-Campbell">
    <w15:presenceInfo w15:providerId="AD" w15:userId="S::Jaz.Lacey-Campbell@changemh.org::a6429ea5-b60d-45d9-a911-f2f00d8803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BE4"/>
    <w:rsid w:val="00002E06"/>
    <w:rsid w:val="000032DE"/>
    <w:rsid w:val="00010606"/>
    <w:rsid w:val="0002524C"/>
    <w:rsid w:val="00027F7D"/>
    <w:rsid w:val="00037F47"/>
    <w:rsid w:val="0004280A"/>
    <w:rsid w:val="000544BD"/>
    <w:rsid w:val="00060674"/>
    <w:rsid w:val="00084BDD"/>
    <w:rsid w:val="000A1188"/>
    <w:rsid w:val="000B336E"/>
    <w:rsid w:val="000D1759"/>
    <w:rsid w:val="000D4DCB"/>
    <w:rsid w:val="000E2658"/>
    <w:rsid w:val="000E3D8B"/>
    <w:rsid w:val="000F59F9"/>
    <w:rsid w:val="001143A9"/>
    <w:rsid w:val="00117D5B"/>
    <w:rsid w:val="00144753"/>
    <w:rsid w:val="00150B10"/>
    <w:rsid w:val="00151976"/>
    <w:rsid w:val="0016536C"/>
    <w:rsid w:val="0017398B"/>
    <w:rsid w:val="00174930"/>
    <w:rsid w:val="00184B4A"/>
    <w:rsid w:val="00187E5C"/>
    <w:rsid w:val="001C3551"/>
    <w:rsid w:val="001D0A71"/>
    <w:rsid w:val="001E1168"/>
    <w:rsid w:val="001E26CA"/>
    <w:rsid w:val="002030C6"/>
    <w:rsid w:val="00221F2F"/>
    <w:rsid w:val="002242C3"/>
    <w:rsid w:val="00232F42"/>
    <w:rsid w:val="00236CA4"/>
    <w:rsid w:val="00241193"/>
    <w:rsid w:val="00250A30"/>
    <w:rsid w:val="002613D7"/>
    <w:rsid w:val="002767AE"/>
    <w:rsid w:val="002930C0"/>
    <w:rsid w:val="00295217"/>
    <w:rsid w:val="00295AD4"/>
    <w:rsid w:val="002A092E"/>
    <w:rsid w:val="002A62EC"/>
    <w:rsid w:val="002C13F0"/>
    <w:rsid w:val="002D25DD"/>
    <w:rsid w:val="002E07CC"/>
    <w:rsid w:val="002E15AC"/>
    <w:rsid w:val="002E4D58"/>
    <w:rsid w:val="00327ADE"/>
    <w:rsid w:val="00360152"/>
    <w:rsid w:val="00381726"/>
    <w:rsid w:val="00385629"/>
    <w:rsid w:val="00387BEF"/>
    <w:rsid w:val="003A7BE4"/>
    <w:rsid w:val="003B17C7"/>
    <w:rsid w:val="003B3F40"/>
    <w:rsid w:val="003D2ACF"/>
    <w:rsid w:val="003F25C2"/>
    <w:rsid w:val="00414635"/>
    <w:rsid w:val="004332B4"/>
    <w:rsid w:val="00444EB9"/>
    <w:rsid w:val="00447A01"/>
    <w:rsid w:val="00450A2E"/>
    <w:rsid w:val="00450FDE"/>
    <w:rsid w:val="0046236F"/>
    <w:rsid w:val="004638A1"/>
    <w:rsid w:val="004735E2"/>
    <w:rsid w:val="00475C53"/>
    <w:rsid w:val="00482EE0"/>
    <w:rsid w:val="00484A12"/>
    <w:rsid w:val="004B14AD"/>
    <w:rsid w:val="004B4AEC"/>
    <w:rsid w:val="004C42FC"/>
    <w:rsid w:val="004C47EC"/>
    <w:rsid w:val="004C4F5B"/>
    <w:rsid w:val="004C6B32"/>
    <w:rsid w:val="004D6E19"/>
    <w:rsid w:val="004E466C"/>
    <w:rsid w:val="004E71F0"/>
    <w:rsid w:val="004E7399"/>
    <w:rsid w:val="004F0242"/>
    <w:rsid w:val="004F7AA8"/>
    <w:rsid w:val="00501021"/>
    <w:rsid w:val="00501D94"/>
    <w:rsid w:val="005048AA"/>
    <w:rsid w:val="00514B0D"/>
    <w:rsid w:val="00520936"/>
    <w:rsid w:val="00523D13"/>
    <w:rsid w:val="00537972"/>
    <w:rsid w:val="00565183"/>
    <w:rsid w:val="00570681"/>
    <w:rsid w:val="005761C9"/>
    <w:rsid w:val="0058615A"/>
    <w:rsid w:val="0058761F"/>
    <w:rsid w:val="0059459D"/>
    <w:rsid w:val="005B1C88"/>
    <w:rsid w:val="005D33BF"/>
    <w:rsid w:val="005F2BF5"/>
    <w:rsid w:val="00602262"/>
    <w:rsid w:val="00610598"/>
    <w:rsid w:val="00621638"/>
    <w:rsid w:val="0064351C"/>
    <w:rsid w:val="00647881"/>
    <w:rsid w:val="00653F7F"/>
    <w:rsid w:val="0065716C"/>
    <w:rsid w:val="0066332E"/>
    <w:rsid w:val="006718B8"/>
    <w:rsid w:val="006832A6"/>
    <w:rsid w:val="0069403F"/>
    <w:rsid w:val="006945A8"/>
    <w:rsid w:val="00697004"/>
    <w:rsid w:val="006C0013"/>
    <w:rsid w:val="006E0E78"/>
    <w:rsid w:val="006E0FD2"/>
    <w:rsid w:val="007051F3"/>
    <w:rsid w:val="00717F23"/>
    <w:rsid w:val="00743D27"/>
    <w:rsid w:val="0075449E"/>
    <w:rsid w:val="00764E71"/>
    <w:rsid w:val="00767E83"/>
    <w:rsid w:val="00781179"/>
    <w:rsid w:val="00785473"/>
    <w:rsid w:val="00786DE0"/>
    <w:rsid w:val="007A38A9"/>
    <w:rsid w:val="007C7274"/>
    <w:rsid w:val="007D0CF2"/>
    <w:rsid w:val="007D36E5"/>
    <w:rsid w:val="007D4A31"/>
    <w:rsid w:val="007E71F1"/>
    <w:rsid w:val="007F0E83"/>
    <w:rsid w:val="007F64E8"/>
    <w:rsid w:val="00801A47"/>
    <w:rsid w:val="0081295A"/>
    <w:rsid w:val="008526A2"/>
    <w:rsid w:val="0085530F"/>
    <w:rsid w:val="00856725"/>
    <w:rsid w:val="00862498"/>
    <w:rsid w:val="008839AA"/>
    <w:rsid w:val="00886357"/>
    <w:rsid w:val="00887674"/>
    <w:rsid w:val="00894A55"/>
    <w:rsid w:val="008A09C6"/>
    <w:rsid w:val="008A1CCD"/>
    <w:rsid w:val="008A29BB"/>
    <w:rsid w:val="008A788C"/>
    <w:rsid w:val="008B161E"/>
    <w:rsid w:val="008B207D"/>
    <w:rsid w:val="008B2310"/>
    <w:rsid w:val="008C1DEF"/>
    <w:rsid w:val="008E7BD9"/>
    <w:rsid w:val="008F797F"/>
    <w:rsid w:val="00912253"/>
    <w:rsid w:val="009124EA"/>
    <w:rsid w:val="0091594D"/>
    <w:rsid w:val="0094517C"/>
    <w:rsid w:val="00947C45"/>
    <w:rsid w:val="00952320"/>
    <w:rsid w:val="009525A1"/>
    <w:rsid w:val="00956416"/>
    <w:rsid w:val="0096541B"/>
    <w:rsid w:val="009676F5"/>
    <w:rsid w:val="0097658B"/>
    <w:rsid w:val="009915AC"/>
    <w:rsid w:val="009A1ABA"/>
    <w:rsid w:val="009B1EF9"/>
    <w:rsid w:val="009B4C81"/>
    <w:rsid w:val="009D0C9D"/>
    <w:rsid w:val="009D4659"/>
    <w:rsid w:val="009E4790"/>
    <w:rsid w:val="009E5CC7"/>
    <w:rsid w:val="00A441D1"/>
    <w:rsid w:val="00A70C09"/>
    <w:rsid w:val="00A72EA6"/>
    <w:rsid w:val="00A7344D"/>
    <w:rsid w:val="00A86371"/>
    <w:rsid w:val="00A924CF"/>
    <w:rsid w:val="00A96657"/>
    <w:rsid w:val="00AA1A4A"/>
    <w:rsid w:val="00AA4092"/>
    <w:rsid w:val="00AA47E5"/>
    <w:rsid w:val="00AB56F5"/>
    <w:rsid w:val="00AC6A4F"/>
    <w:rsid w:val="00AF1B01"/>
    <w:rsid w:val="00AF2290"/>
    <w:rsid w:val="00AF3E74"/>
    <w:rsid w:val="00B01CA9"/>
    <w:rsid w:val="00B06A9F"/>
    <w:rsid w:val="00B12287"/>
    <w:rsid w:val="00B1486F"/>
    <w:rsid w:val="00B206C1"/>
    <w:rsid w:val="00B302A9"/>
    <w:rsid w:val="00B417FA"/>
    <w:rsid w:val="00B42A13"/>
    <w:rsid w:val="00B81918"/>
    <w:rsid w:val="00B87CAC"/>
    <w:rsid w:val="00BA72B8"/>
    <w:rsid w:val="00BA7EB8"/>
    <w:rsid w:val="00BD1119"/>
    <w:rsid w:val="00BD397F"/>
    <w:rsid w:val="00BD5474"/>
    <w:rsid w:val="00BE5B16"/>
    <w:rsid w:val="00BF66F0"/>
    <w:rsid w:val="00C0004F"/>
    <w:rsid w:val="00C06F11"/>
    <w:rsid w:val="00C16207"/>
    <w:rsid w:val="00C20308"/>
    <w:rsid w:val="00C20E9F"/>
    <w:rsid w:val="00C21569"/>
    <w:rsid w:val="00C25253"/>
    <w:rsid w:val="00C31B2C"/>
    <w:rsid w:val="00C325CD"/>
    <w:rsid w:val="00C35065"/>
    <w:rsid w:val="00C372D8"/>
    <w:rsid w:val="00C4652F"/>
    <w:rsid w:val="00C5060C"/>
    <w:rsid w:val="00C52B27"/>
    <w:rsid w:val="00C64CBA"/>
    <w:rsid w:val="00C77EE7"/>
    <w:rsid w:val="00C920D4"/>
    <w:rsid w:val="00CA20FF"/>
    <w:rsid w:val="00CA4ACB"/>
    <w:rsid w:val="00CC329F"/>
    <w:rsid w:val="00CC4D1D"/>
    <w:rsid w:val="00CC75FE"/>
    <w:rsid w:val="00CD1FA2"/>
    <w:rsid w:val="00D124A7"/>
    <w:rsid w:val="00D27A34"/>
    <w:rsid w:val="00D30812"/>
    <w:rsid w:val="00D4054B"/>
    <w:rsid w:val="00D53399"/>
    <w:rsid w:val="00D60A36"/>
    <w:rsid w:val="00D749CF"/>
    <w:rsid w:val="00D91E89"/>
    <w:rsid w:val="00D96FB8"/>
    <w:rsid w:val="00DA5E5A"/>
    <w:rsid w:val="00DC017A"/>
    <w:rsid w:val="00DC42B1"/>
    <w:rsid w:val="00DC6E3B"/>
    <w:rsid w:val="00DD7B43"/>
    <w:rsid w:val="00DE2EEC"/>
    <w:rsid w:val="00DE62E0"/>
    <w:rsid w:val="00DE721A"/>
    <w:rsid w:val="00DF16C9"/>
    <w:rsid w:val="00E01236"/>
    <w:rsid w:val="00E014EE"/>
    <w:rsid w:val="00E033AE"/>
    <w:rsid w:val="00E055E9"/>
    <w:rsid w:val="00E22E89"/>
    <w:rsid w:val="00E24A95"/>
    <w:rsid w:val="00E56053"/>
    <w:rsid w:val="00E67965"/>
    <w:rsid w:val="00E86127"/>
    <w:rsid w:val="00E94A2A"/>
    <w:rsid w:val="00EA6E2A"/>
    <w:rsid w:val="00EB358B"/>
    <w:rsid w:val="00EC7359"/>
    <w:rsid w:val="00EF3880"/>
    <w:rsid w:val="00EF4628"/>
    <w:rsid w:val="00F046A7"/>
    <w:rsid w:val="00F1297B"/>
    <w:rsid w:val="00F33A43"/>
    <w:rsid w:val="00F37E41"/>
    <w:rsid w:val="00F52446"/>
    <w:rsid w:val="00F646D9"/>
    <w:rsid w:val="00F708F5"/>
    <w:rsid w:val="00F94571"/>
    <w:rsid w:val="00FA0829"/>
    <w:rsid w:val="00FA1DA7"/>
    <w:rsid w:val="00FB0D81"/>
    <w:rsid w:val="00FC04C9"/>
    <w:rsid w:val="00FC6A8C"/>
    <w:rsid w:val="00FE660F"/>
    <w:rsid w:val="00FF15F6"/>
    <w:rsid w:val="00FF6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7B335"/>
  <w15:chartTrackingRefBased/>
  <w15:docId w15:val="{26AC88C7-E302-412F-9D52-581AAAFA3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7BE4"/>
    <w:pPr>
      <w:spacing w:after="0" w:line="240" w:lineRule="auto"/>
    </w:pPr>
  </w:style>
  <w:style w:type="paragraph" w:styleId="Header">
    <w:name w:val="header"/>
    <w:basedOn w:val="Normal"/>
    <w:link w:val="HeaderChar"/>
    <w:uiPriority w:val="99"/>
    <w:unhideWhenUsed/>
    <w:rsid w:val="003A7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BE4"/>
  </w:style>
  <w:style w:type="paragraph" w:styleId="Footer">
    <w:name w:val="footer"/>
    <w:basedOn w:val="Normal"/>
    <w:link w:val="FooterChar"/>
    <w:uiPriority w:val="99"/>
    <w:unhideWhenUsed/>
    <w:rsid w:val="003A7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BE4"/>
  </w:style>
  <w:style w:type="paragraph" w:customStyle="1" w:styleId="paragraph">
    <w:name w:val="paragraph"/>
    <w:basedOn w:val="Normal"/>
    <w:rsid w:val="003A7B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A7BE4"/>
  </w:style>
  <w:style w:type="character" w:customStyle="1" w:styleId="eop">
    <w:name w:val="eop"/>
    <w:basedOn w:val="DefaultParagraphFont"/>
    <w:rsid w:val="003A7BE4"/>
  </w:style>
  <w:style w:type="character" w:customStyle="1" w:styleId="scxw188691670">
    <w:name w:val="scxw188691670"/>
    <w:basedOn w:val="DefaultParagraphFont"/>
    <w:rsid w:val="003A7BE4"/>
  </w:style>
  <w:style w:type="character" w:customStyle="1" w:styleId="ui-provider">
    <w:name w:val="ui-provider"/>
    <w:basedOn w:val="DefaultParagraphFont"/>
    <w:rsid w:val="00886357"/>
  </w:style>
  <w:style w:type="character" w:styleId="Hyperlink">
    <w:name w:val="Hyperlink"/>
    <w:basedOn w:val="DefaultParagraphFont"/>
    <w:uiPriority w:val="99"/>
    <w:unhideWhenUsed/>
    <w:rsid w:val="007D0CF2"/>
    <w:rPr>
      <w:color w:val="0563C1" w:themeColor="hyperlink"/>
      <w:u w:val="single"/>
    </w:rPr>
  </w:style>
  <w:style w:type="character" w:styleId="UnresolvedMention">
    <w:name w:val="Unresolved Mention"/>
    <w:basedOn w:val="DefaultParagraphFont"/>
    <w:uiPriority w:val="99"/>
    <w:semiHidden/>
    <w:unhideWhenUsed/>
    <w:rsid w:val="007D0CF2"/>
    <w:rPr>
      <w:color w:val="605E5C"/>
      <w:shd w:val="clear" w:color="auto" w:fill="E1DFDD"/>
    </w:rPr>
  </w:style>
  <w:style w:type="character" w:styleId="CommentReference">
    <w:name w:val="annotation reference"/>
    <w:basedOn w:val="DefaultParagraphFont"/>
    <w:uiPriority w:val="99"/>
    <w:semiHidden/>
    <w:unhideWhenUsed/>
    <w:rsid w:val="00717F23"/>
    <w:rPr>
      <w:sz w:val="16"/>
      <w:szCs w:val="16"/>
    </w:rPr>
  </w:style>
  <w:style w:type="paragraph" w:styleId="CommentText">
    <w:name w:val="annotation text"/>
    <w:basedOn w:val="Normal"/>
    <w:link w:val="CommentTextChar"/>
    <w:uiPriority w:val="99"/>
    <w:unhideWhenUsed/>
    <w:rsid w:val="00717F23"/>
    <w:pPr>
      <w:spacing w:line="240" w:lineRule="auto"/>
    </w:pPr>
    <w:rPr>
      <w:sz w:val="20"/>
      <w:szCs w:val="20"/>
    </w:rPr>
  </w:style>
  <w:style w:type="character" w:customStyle="1" w:styleId="CommentTextChar">
    <w:name w:val="Comment Text Char"/>
    <w:basedOn w:val="DefaultParagraphFont"/>
    <w:link w:val="CommentText"/>
    <w:uiPriority w:val="99"/>
    <w:rsid w:val="00717F23"/>
    <w:rPr>
      <w:sz w:val="20"/>
      <w:szCs w:val="20"/>
    </w:rPr>
  </w:style>
  <w:style w:type="paragraph" w:styleId="CommentSubject">
    <w:name w:val="annotation subject"/>
    <w:basedOn w:val="CommentText"/>
    <w:next w:val="CommentText"/>
    <w:link w:val="CommentSubjectChar"/>
    <w:uiPriority w:val="99"/>
    <w:semiHidden/>
    <w:unhideWhenUsed/>
    <w:rsid w:val="00717F23"/>
    <w:rPr>
      <w:b/>
      <w:bCs/>
    </w:rPr>
  </w:style>
  <w:style w:type="character" w:customStyle="1" w:styleId="CommentSubjectChar">
    <w:name w:val="Comment Subject Char"/>
    <w:basedOn w:val="CommentTextChar"/>
    <w:link w:val="CommentSubject"/>
    <w:uiPriority w:val="99"/>
    <w:semiHidden/>
    <w:rsid w:val="00717F23"/>
    <w:rPr>
      <w:b/>
      <w:bCs/>
      <w:sz w:val="20"/>
      <w:szCs w:val="20"/>
    </w:rPr>
  </w:style>
  <w:style w:type="character" w:customStyle="1" w:styleId="NoSpacingChar">
    <w:name w:val="No Spacing Char"/>
    <w:basedOn w:val="DefaultParagraphFont"/>
    <w:link w:val="NoSpacing"/>
    <w:uiPriority w:val="1"/>
    <w:rsid w:val="00250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79059">
      <w:bodyDiv w:val="1"/>
      <w:marLeft w:val="0"/>
      <w:marRight w:val="0"/>
      <w:marTop w:val="0"/>
      <w:marBottom w:val="0"/>
      <w:divBdr>
        <w:top w:val="none" w:sz="0" w:space="0" w:color="auto"/>
        <w:left w:val="none" w:sz="0" w:space="0" w:color="auto"/>
        <w:bottom w:val="none" w:sz="0" w:space="0" w:color="auto"/>
        <w:right w:val="none" w:sz="0" w:space="0" w:color="auto"/>
      </w:divBdr>
      <w:divsChild>
        <w:div w:id="1870873097">
          <w:marLeft w:val="0"/>
          <w:marRight w:val="0"/>
          <w:marTop w:val="0"/>
          <w:marBottom w:val="0"/>
          <w:divBdr>
            <w:top w:val="none" w:sz="0" w:space="0" w:color="auto"/>
            <w:left w:val="none" w:sz="0" w:space="0" w:color="auto"/>
            <w:bottom w:val="none" w:sz="0" w:space="0" w:color="auto"/>
            <w:right w:val="none" w:sz="0" w:space="0" w:color="auto"/>
          </w:divBdr>
        </w:div>
        <w:div w:id="2007662553">
          <w:marLeft w:val="0"/>
          <w:marRight w:val="0"/>
          <w:marTop w:val="0"/>
          <w:marBottom w:val="0"/>
          <w:divBdr>
            <w:top w:val="none" w:sz="0" w:space="0" w:color="auto"/>
            <w:left w:val="none" w:sz="0" w:space="0" w:color="auto"/>
            <w:bottom w:val="none" w:sz="0" w:space="0" w:color="auto"/>
            <w:right w:val="none" w:sz="0" w:space="0" w:color="auto"/>
          </w:divBdr>
        </w:div>
        <w:div w:id="1682393675">
          <w:marLeft w:val="0"/>
          <w:marRight w:val="0"/>
          <w:marTop w:val="0"/>
          <w:marBottom w:val="0"/>
          <w:divBdr>
            <w:top w:val="none" w:sz="0" w:space="0" w:color="auto"/>
            <w:left w:val="none" w:sz="0" w:space="0" w:color="auto"/>
            <w:bottom w:val="none" w:sz="0" w:space="0" w:color="auto"/>
            <w:right w:val="none" w:sz="0" w:space="0" w:color="auto"/>
          </w:divBdr>
        </w:div>
        <w:div w:id="1032417480">
          <w:marLeft w:val="0"/>
          <w:marRight w:val="0"/>
          <w:marTop w:val="0"/>
          <w:marBottom w:val="0"/>
          <w:divBdr>
            <w:top w:val="none" w:sz="0" w:space="0" w:color="auto"/>
            <w:left w:val="none" w:sz="0" w:space="0" w:color="auto"/>
            <w:bottom w:val="none" w:sz="0" w:space="0" w:color="auto"/>
            <w:right w:val="none" w:sz="0" w:space="0" w:color="auto"/>
          </w:divBdr>
        </w:div>
        <w:div w:id="1602303445">
          <w:marLeft w:val="0"/>
          <w:marRight w:val="0"/>
          <w:marTop w:val="0"/>
          <w:marBottom w:val="0"/>
          <w:divBdr>
            <w:top w:val="none" w:sz="0" w:space="0" w:color="auto"/>
            <w:left w:val="none" w:sz="0" w:space="0" w:color="auto"/>
            <w:bottom w:val="none" w:sz="0" w:space="0" w:color="auto"/>
            <w:right w:val="none" w:sz="0" w:space="0" w:color="auto"/>
          </w:divBdr>
        </w:div>
        <w:div w:id="1066076635">
          <w:marLeft w:val="0"/>
          <w:marRight w:val="0"/>
          <w:marTop w:val="0"/>
          <w:marBottom w:val="0"/>
          <w:divBdr>
            <w:top w:val="none" w:sz="0" w:space="0" w:color="auto"/>
            <w:left w:val="none" w:sz="0" w:space="0" w:color="auto"/>
            <w:bottom w:val="none" w:sz="0" w:space="0" w:color="auto"/>
            <w:right w:val="none" w:sz="0" w:space="0" w:color="auto"/>
          </w:divBdr>
        </w:div>
        <w:div w:id="854222541">
          <w:marLeft w:val="0"/>
          <w:marRight w:val="0"/>
          <w:marTop w:val="0"/>
          <w:marBottom w:val="0"/>
          <w:divBdr>
            <w:top w:val="none" w:sz="0" w:space="0" w:color="auto"/>
            <w:left w:val="none" w:sz="0" w:space="0" w:color="auto"/>
            <w:bottom w:val="none" w:sz="0" w:space="0" w:color="auto"/>
            <w:right w:val="none" w:sz="0" w:space="0" w:color="auto"/>
          </w:divBdr>
        </w:div>
        <w:div w:id="1798376900">
          <w:marLeft w:val="0"/>
          <w:marRight w:val="0"/>
          <w:marTop w:val="0"/>
          <w:marBottom w:val="0"/>
          <w:divBdr>
            <w:top w:val="none" w:sz="0" w:space="0" w:color="auto"/>
            <w:left w:val="none" w:sz="0" w:space="0" w:color="auto"/>
            <w:bottom w:val="none" w:sz="0" w:space="0" w:color="auto"/>
            <w:right w:val="none" w:sz="0" w:space="0" w:color="auto"/>
          </w:divBdr>
        </w:div>
        <w:div w:id="669330598">
          <w:marLeft w:val="0"/>
          <w:marRight w:val="0"/>
          <w:marTop w:val="0"/>
          <w:marBottom w:val="0"/>
          <w:divBdr>
            <w:top w:val="none" w:sz="0" w:space="0" w:color="auto"/>
            <w:left w:val="none" w:sz="0" w:space="0" w:color="auto"/>
            <w:bottom w:val="none" w:sz="0" w:space="0" w:color="auto"/>
            <w:right w:val="none" w:sz="0" w:space="0" w:color="auto"/>
          </w:divBdr>
        </w:div>
        <w:div w:id="2062946867">
          <w:marLeft w:val="0"/>
          <w:marRight w:val="0"/>
          <w:marTop w:val="0"/>
          <w:marBottom w:val="0"/>
          <w:divBdr>
            <w:top w:val="none" w:sz="0" w:space="0" w:color="auto"/>
            <w:left w:val="none" w:sz="0" w:space="0" w:color="auto"/>
            <w:bottom w:val="none" w:sz="0" w:space="0" w:color="auto"/>
            <w:right w:val="none" w:sz="0" w:space="0" w:color="auto"/>
          </w:divBdr>
        </w:div>
        <w:div w:id="777331702">
          <w:marLeft w:val="0"/>
          <w:marRight w:val="0"/>
          <w:marTop w:val="0"/>
          <w:marBottom w:val="0"/>
          <w:divBdr>
            <w:top w:val="none" w:sz="0" w:space="0" w:color="auto"/>
            <w:left w:val="none" w:sz="0" w:space="0" w:color="auto"/>
            <w:bottom w:val="none" w:sz="0" w:space="0" w:color="auto"/>
            <w:right w:val="none" w:sz="0" w:space="0" w:color="auto"/>
          </w:divBdr>
        </w:div>
        <w:div w:id="756251679">
          <w:marLeft w:val="0"/>
          <w:marRight w:val="0"/>
          <w:marTop w:val="0"/>
          <w:marBottom w:val="0"/>
          <w:divBdr>
            <w:top w:val="none" w:sz="0" w:space="0" w:color="auto"/>
            <w:left w:val="none" w:sz="0" w:space="0" w:color="auto"/>
            <w:bottom w:val="none" w:sz="0" w:space="0" w:color="auto"/>
            <w:right w:val="none" w:sz="0" w:space="0" w:color="auto"/>
          </w:divBdr>
        </w:div>
        <w:div w:id="1497694488">
          <w:marLeft w:val="0"/>
          <w:marRight w:val="0"/>
          <w:marTop w:val="0"/>
          <w:marBottom w:val="0"/>
          <w:divBdr>
            <w:top w:val="none" w:sz="0" w:space="0" w:color="auto"/>
            <w:left w:val="none" w:sz="0" w:space="0" w:color="auto"/>
            <w:bottom w:val="none" w:sz="0" w:space="0" w:color="auto"/>
            <w:right w:val="none" w:sz="0" w:space="0" w:color="auto"/>
          </w:divBdr>
        </w:div>
        <w:div w:id="203055193">
          <w:marLeft w:val="0"/>
          <w:marRight w:val="0"/>
          <w:marTop w:val="0"/>
          <w:marBottom w:val="0"/>
          <w:divBdr>
            <w:top w:val="none" w:sz="0" w:space="0" w:color="auto"/>
            <w:left w:val="none" w:sz="0" w:space="0" w:color="auto"/>
            <w:bottom w:val="none" w:sz="0" w:space="0" w:color="auto"/>
            <w:right w:val="none" w:sz="0" w:space="0" w:color="auto"/>
          </w:divBdr>
        </w:div>
        <w:div w:id="1448349779">
          <w:marLeft w:val="0"/>
          <w:marRight w:val="0"/>
          <w:marTop w:val="0"/>
          <w:marBottom w:val="0"/>
          <w:divBdr>
            <w:top w:val="none" w:sz="0" w:space="0" w:color="auto"/>
            <w:left w:val="none" w:sz="0" w:space="0" w:color="auto"/>
            <w:bottom w:val="none" w:sz="0" w:space="0" w:color="auto"/>
            <w:right w:val="none" w:sz="0" w:space="0" w:color="auto"/>
          </w:divBdr>
        </w:div>
        <w:div w:id="1025793686">
          <w:marLeft w:val="0"/>
          <w:marRight w:val="0"/>
          <w:marTop w:val="0"/>
          <w:marBottom w:val="0"/>
          <w:divBdr>
            <w:top w:val="none" w:sz="0" w:space="0" w:color="auto"/>
            <w:left w:val="none" w:sz="0" w:space="0" w:color="auto"/>
            <w:bottom w:val="none" w:sz="0" w:space="0" w:color="auto"/>
            <w:right w:val="none" w:sz="0" w:space="0" w:color="auto"/>
          </w:divBdr>
        </w:div>
        <w:div w:id="1139036490">
          <w:marLeft w:val="0"/>
          <w:marRight w:val="0"/>
          <w:marTop w:val="0"/>
          <w:marBottom w:val="0"/>
          <w:divBdr>
            <w:top w:val="none" w:sz="0" w:space="0" w:color="auto"/>
            <w:left w:val="none" w:sz="0" w:space="0" w:color="auto"/>
            <w:bottom w:val="none" w:sz="0" w:space="0" w:color="auto"/>
            <w:right w:val="none" w:sz="0" w:space="0" w:color="auto"/>
          </w:divBdr>
        </w:div>
        <w:div w:id="713888470">
          <w:marLeft w:val="0"/>
          <w:marRight w:val="0"/>
          <w:marTop w:val="0"/>
          <w:marBottom w:val="0"/>
          <w:divBdr>
            <w:top w:val="none" w:sz="0" w:space="0" w:color="auto"/>
            <w:left w:val="none" w:sz="0" w:space="0" w:color="auto"/>
            <w:bottom w:val="none" w:sz="0" w:space="0" w:color="auto"/>
            <w:right w:val="none" w:sz="0" w:space="0" w:color="auto"/>
          </w:divBdr>
        </w:div>
        <w:div w:id="808328121">
          <w:marLeft w:val="0"/>
          <w:marRight w:val="0"/>
          <w:marTop w:val="0"/>
          <w:marBottom w:val="0"/>
          <w:divBdr>
            <w:top w:val="none" w:sz="0" w:space="0" w:color="auto"/>
            <w:left w:val="none" w:sz="0" w:space="0" w:color="auto"/>
            <w:bottom w:val="none" w:sz="0" w:space="0" w:color="auto"/>
            <w:right w:val="none" w:sz="0" w:space="0" w:color="auto"/>
          </w:divBdr>
        </w:div>
        <w:div w:id="427502402">
          <w:marLeft w:val="0"/>
          <w:marRight w:val="0"/>
          <w:marTop w:val="0"/>
          <w:marBottom w:val="0"/>
          <w:divBdr>
            <w:top w:val="none" w:sz="0" w:space="0" w:color="auto"/>
            <w:left w:val="none" w:sz="0" w:space="0" w:color="auto"/>
            <w:bottom w:val="none" w:sz="0" w:space="0" w:color="auto"/>
            <w:right w:val="none" w:sz="0" w:space="0" w:color="auto"/>
          </w:divBdr>
        </w:div>
        <w:div w:id="226770132">
          <w:marLeft w:val="0"/>
          <w:marRight w:val="0"/>
          <w:marTop w:val="0"/>
          <w:marBottom w:val="0"/>
          <w:divBdr>
            <w:top w:val="none" w:sz="0" w:space="0" w:color="auto"/>
            <w:left w:val="none" w:sz="0" w:space="0" w:color="auto"/>
            <w:bottom w:val="none" w:sz="0" w:space="0" w:color="auto"/>
            <w:right w:val="none" w:sz="0" w:space="0" w:color="auto"/>
          </w:divBdr>
          <w:divsChild>
            <w:div w:id="1157570229">
              <w:marLeft w:val="0"/>
              <w:marRight w:val="0"/>
              <w:marTop w:val="0"/>
              <w:marBottom w:val="0"/>
              <w:divBdr>
                <w:top w:val="none" w:sz="0" w:space="0" w:color="auto"/>
                <w:left w:val="none" w:sz="0" w:space="0" w:color="auto"/>
                <w:bottom w:val="none" w:sz="0" w:space="0" w:color="auto"/>
                <w:right w:val="none" w:sz="0" w:space="0" w:color="auto"/>
              </w:divBdr>
            </w:div>
          </w:divsChild>
        </w:div>
        <w:div w:id="1431197117">
          <w:marLeft w:val="0"/>
          <w:marRight w:val="0"/>
          <w:marTop w:val="0"/>
          <w:marBottom w:val="0"/>
          <w:divBdr>
            <w:top w:val="none" w:sz="0" w:space="0" w:color="auto"/>
            <w:left w:val="none" w:sz="0" w:space="0" w:color="auto"/>
            <w:bottom w:val="none" w:sz="0" w:space="0" w:color="auto"/>
            <w:right w:val="none" w:sz="0" w:space="0" w:color="auto"/>
          </w:divBdr>
          <w:divsChild>
            <w:div w:id="1235166846">
              <w:marLeft w:val="0"/>
              <w:marRight w:val="0"/>
              <w:marTop w:val="0"/>
              <w:marBottom w:val="0"/>
              <w:divBdr>
                <w:top w:val="none" w:sz="0" w:space="0" w:color="auto"/>
                <w:left w:val="none" w:sz="0" w:space="0" w:color="auto"/>
                <w:bottom w:val="none" w:sz="0" w:space="0" w:color="auto"/>
                <w:right w:val="none" w:sz="0" w:space="0" w:color="auto"/>
              </w:divBdr>
            </w:div>
          </w:divsChild>
        </w:div>
        <w:div w:id="876433941">
          <w:marLeft w:val="0"/>
          <w:marRight w:val="0"/>
          <w:marTop w:val="0"/>
          <w:marBottom w:val="0"/>
          <w:divBdr>
            <w:top w:val="none" w:sz="0" w:space="0" w:color="auto"/>
            <w:left w:val="none" w:sz="0" w:space="0" w:color="auto"/>
            <w:bottom w:val="none" w:sz="0" w:space="0" w:color="auto"/>
            <w:right w:val="none" w:sz="0" w:space="0" w:color="auto"/>
          </w:divBdr>
          <w:divsChild>
            <w:div w:id="1238321285">
              <w:marLeft w:val="0"/>
              <w:marRight w:val="0"/>
              <w:marTop w:val="0"/>
              <w:marBottom w:val="0"/>
              <w:divBdr>
                <w:top w:val="none" w:sz="0" w:space="0" w:color="auto"/>
                <w:left w:val="none" w:sz="0" w:space="0" w:color="auto"/>
                <w:bottom w:val="none" w:sz="0" w:space="0" w:color="auto"/>
                <w:right w:val="none" w:sz="0" w:space="0" w:color="auto"/>
              </w:divBdr>
            </w:div>
          </w:divsChild>
        </w:div>
        <w:div w:id="942760799">
          <w:marLeft w:val="0"/>
          <w:marRight w:val="0"/>
          <w:marTop w:val="0"/>
          <w:marBottom w:val="0"/>
          <w:divBdr>
            <w:top w:val="none" w:sz="0" w:space="0" w:color="auto"/>
            <w:left w:val="none" w:sz="0" w:space="0" w:color="auto"/>
            <w:bottom w:val="none" w:sz="0" w:space="0" w:color="auto"/>
            <w:right w:val="none" w:sz="0" w:space="0" w:color="auto"/>
          </w:divBdr>
          <w:divsChild>
            <w:div w:id="1855075446">
              <w:marLeft w:val="0"/>
              <w:marRight w:val="0"/>
              <w:marTop w:val="0"/>
              <w:marBottom w:val="0"/>
              <w:divBdr>
                <w:top w:val="none" w:sz="0" w:space="0" w:color="auto"/>
                <w:left w:val="none" w:sz="0" w:space="0" w:color="auto"/>
                <w:bottom w:val="none" w:sz="0" w:space="0" w:color="auto"/>
                <w:right w:val="none" w:sz="0" w:space="0" w:color="auto"/>
              </w:divBdr>
            </w:div>
          </w:divsChild>
        </w:div>
        <w:div w:id="1327437980">
          <w:marLeft w:val="0"/>
          <w:marRight w:val="0"/>
          <w:marTop w:val="0"/>
          <w:marBottom w:val="0"/>
          <w:divBdr>
            <w:top w:val="none" w:sz="0" w:space="0" w:color="auto"/>
            <w:left w:val="none" w:sz="0" w:space="0" w:color="auto"/>
            <w:bottom w:val="none" w:sz="0" w:space="0" w:color="auto"/>
            <w:right w:val="none" w:sz="0" w:space="0" w:color="auto"/>
          </w:divBdr>
          <w:divsChild>
            <w:div w:id="1409421076">
              <w:marLeft w:val="0"/>
              <w:marRight w:val="0"/>
              <w:marTop w:val="0"/>
              <w:marBottom w:val="0"/>
              <w:divBdr>
                <w:top w:val="none" w:sz="0" w:space="0" w:color="auto"/>
                <w:left w:val="none" w:sz="0" w:space="0" w:color="auto"/>
                <w:bottom w:val="none" w:sz="0" w:space="0" w:color="auto"/>
                <w:right w:val="none" w:sz="0" w:space="0" w:color="auto"/>
              </w:divBdr>
            </w:div>
            <w:div w:id="1132021136">
              <w:marLeft w:val="0"/>
              <w:marRight w:val="0"/>
              <w:marTop w:val="0"/>
              <w:marBottom w:val="0"/>
              <w:divBdr>
                <w:top w:val="none" w:sz="0" w:space="0" w:color="auto"/>
                <w:left w:val="none" w:sz="0" w:space="0" w:color="auto"/>
                <w:bottom w:val="none" w:sz="0" w:space="0" w:color="auto"/>
                <w:right w:val="none" w:sz="0" w:space="0" w:color="auto"/>
              </w:divBdr>
            </w:div>
          </w:divsChild>
        </w:div>
        <w:div w:id="1391731488">
          <w:marLeft w:val="0"/>
          <w:marRight w:val="0"/>
          <w:marTop w:val="0"/>
          <w:marBottom w:val="0"/>
          <w:divBdr>
            <w:top w:val="none" w:sz="0" w:space="0" w:color="auto"/>
            <w:left w:val="none" w:sz="0" w:space="0" w:color="auto"/>
            <w:bottom w:val="none" w:sz="0" w:space="0" w:color="auto"/>
            <w:right w:val="none" w:sz="0" w:space="0" w:color="auto"/>
          </w:divBdr>
          <w:divsChild>
            <w:div w:id="881945903">
              <w:marLeft w:val="0"/>
              <w:marRight w:val="0"/>
              <w:marTop w:val="0"/>
              <w:marBottom w:val="0"/>
              <w:divBdr>
                <w:top w:val="none" w:sz="0" w:space="0" w:color="auto"/>
                <w:left w:val="none" w:sz="0" w:space="0" w:color="auto"/>
                <w:bottom w:val="none" w:sz="0" w:space="0" w:color="auto"/>
                <w:right w:val="none" w:sz="0" w:space="0" w:color="auto"/>
              </w:divBdr>
            </w:div>
          </w:divsChild>
        </w:div>
        <w:div w:id="1289236154">
          <w:marLeft w:val="0"/>
          <w:marRight w:val="0"/>
          <w:marTop w:val="0"/>
          <w:marBottom w:val="0"/>
          <w:divBdr>
            <w:top w:val="none" w:sz="0" w:space="0" w:color="auto"/>
            <w:left w:val="none" w:sz="0" w:space="0" w:color="auto"/>
            <w:bottom w:val="none" w:sz="0" w:space="0" w:color="auto"/>
            <w:right w:val="none" w:sz="0" w:space="0" w:color="auto"/>
          </w:divBdr>
          <w:divsChild>
            <w:div w:id="1803419680">
              <w:marLeft w:val="0"/>
              <w:marRight w:val="0"/>
              <w:marTop w:val="0"/>
              <w:marBottom w:val="0"/>
              <w:divBdr>
                <w:top w:val="none" w:sz="0" w:space="0" w:color="auto"/>
                <w:left w:val="none" w:sz="0" w:space="0" w:color="auto"/>
                <w:bottom w:val="none" w:sz="0" w:space="0" w:color="auto"/>
                <w:right w:val="none" w:sz="0" w:space="0" w:color="auto"/>
              </w:divBdr>
            </w:div>
          </w:divsChild>
        </w:div>
        <w:div w:id="2144231257">
          <w:marLeft w:val="0"/>
          <w:marRight w:val="0"/>
          <w:marTop w:val="0"/>
          <w:marBottom w:val="0"/>
          <w:divBdr>
            <w:top w:val="none" w:sz="0" w:space="0" w:color="auto"/>
            <w:left w:val="none" w:sz="0" w:space="0" w:color="auto"/>
            <w:bottom w:val="none" w:sz="0" w:space="0" w:color="auto"/>
            <w:right w:val="none" w:sz="0" w:space="0" w:color="auto"/>
          </w:divBdr>
          <w:divsChild>
            <w:div w:id="2097747524">
              <w:marLeft w:val="0"/>
              <w:marRight w:val="0"/>
              <w:marTop w:val="0"/>
              <w:marBottom w:val="0"/>
              <w:divBdr>
                <w:top w:val="none" w:sz="0" w:space="0" w:color="auto"/>
                <w:left w:val="none" w:sz="0" w:space="0" w:color="auto"/>
                <w:bottom w:val="none" w:sz="0" w:space="0" w:color="auto"/>
                <w:right w:val="none" w:sz="0" w:space="0" w:color="auto"/>
              </w:divBdr>
            </w:div>
            <w:div w:id="1166090825">
              <w:marLeft w:val="0"/>
              <w:marRight w:val="0"/>
              <w:marTop w:val="0"/>
              <w:marBottom w:val="0"/>
              <w:divBdr>
                <w:top w:val="none" w:sz="0" w:space="0" w:color="auto"/>
                <w:left w:val="none" w:sz="0" w:space="0" w:color="auto"/>
                <w:bottom w:val="none" w:sz="0" w:space="0" w:color="auto"/>
                <w:right w:val="none" w:sz="0" w:space="0" w:color="auto"/>
              </w:divBdr>
            </w:div>
            <w:div w:id="1378628605">
              <w:marLeft w:val="0"/>
              <w:marRight w:val="0"/>
              <w:marTop w:val="0"/>
              <w:marBottom w:val="0"/>
              <w:divBdr>
                <w:top w:val="none" w:sz="0" w:space="0" w:color="auto"/>
                <w:left w:val="none" w:sz="0" w:space="0" w:color="auto"/>
                <w:bottom w:val="none" w:sz="0" w:space="0" w:color="auto"/>
                <w:right w:val="none" w:sz="0" w:space="0" w:color="auto"/>
              </w:divBdr>
            </w:div>
          </w:divsChild>
        </w:div>
        <w:div w:id="1754621515">
          <w:marLeft w:val="0"/>
          <w:marRight w:val="0"/>
          <w:marTop w:val="0"/>
          <w:marBottom w:val="0"/>
          <w:divBdr>
            <w:top w:val="none" w:sz="0" w:space="0" w:color="auto"/>
            <w:left w:val="none" w:sz="0" w:space="0" w:color="auto"/>
            <w:bottom w:val="none" w:sz="0" w:space="0" w:color="auto"/>
            <w:right w:val="none" w:sz="0" w:space="0" w:color="auto"/>
          </w:divBdr>
          <w:divsChild>
            <w:div w:id="661858837">
              <w:marLeft w:val="0"/>
              <w:marRight w:val="0"/>
              <w:marTop w:val="0"/>
              <w:marBottom w:val="0"/>
              <w:divBdr>
                <w:top w:val="none" w:sz="0" w:space="0" w:color="auto"/>
                <w:left w:val="none" w:sz="0" w:space="0" w:color="auto"/>
                <w:bottom w:val="none" w:sz="0" w:space="0" w:color="auto"/>
                <w:right w:val="none" w:sz="0" w:space="0" w:color="auto"/>
              </w:divBdr>
            </w:div>
            <w:div w:id="198251782">
              <w:marLeft w:val="0"/>
              <w:marRight w:val="0"/>
              <w:marTop w:val="0"/>
              <w:marBottom w:val="0"/>
              <w:divBdr>
                <w:top w:val="none" w:sz="0" w:space="0" w:color="auto"/>
                <w:left w:val="none" w:sz="0" w:space="0" w:color="auto"/>
                <w:bottom w:val="none" w:sz="0" w:space="0" w:color="auto"/>
                <w:right w:val="none" w:sz="0" w:space="0" w:color="auto"/>
              </w:divBdr>
            </w:div>
            <w:div w:id="277030303">
              <w:marLeft w:val="0"/>
              <w:marRight w:val="0"/>
              <w:marTop w:val="0"/>
              <w:marBottom w:val="0"/>
              <w:divBdr>
                <w:top w:val="none" w:sz="0" w:space="0" w:color="auto"/>
                <w:left w:val="none" w:sz="0" w:space="0" w:color="auto"/>
                <w:bottom w:val="none" w:sz="0" w:space="0" w:color="auto"/>
                <w:right w:val="none" w:sz="0" w:space="0" w:color="auto"/>
              </w:divBdr>
            </w:div>
          </w:divsChild>
        </w:div>
        <w:div w:id="218519892">
          <w:marLeft w:val="0"/>
          <w:marRight w:val="0"/>
          <w:marTop w:val="0"/>
          <w:marBottom w:val="0"/>
          <w:divBdr>
            <w:top w:val="none" w:sz="0" w:space="0" w:color="auto"/>
            <w:left w:val="none" w:sz="0" w:space="0" w:color="auto"/>
            <w:bottom w:val="none" w:sz="0" w:space="0" w:color="auto"/>
            <w:right w:val="none" w:sz="0" w:space="0" w:color="auto"/>
          </w:divBdr>
          <w:divsChild>
            <w:div w:id="1569611219">
              <w:marLeft w:val="0"/>
              <w:marRight w:val="0"/>
              <w:marTop w:val="0"/>
              <w:marBottom w:val="0"/>
              <w:divBdr>
                <w:top w:val="none" w:sz="0" w:space="0" w:color="auto"/>
                <w:left w:val="none" w:sz="0" w:space="0" w:color="auto"/>
                <w:bottom w:val="none" w:sz="0" w:space="0" w:color="auto"/>
                <w:right w:val="none" w:sz="0" w:space="0" w:color="auto"/>
              </w:divBdr>
            </w:div>
          </w:divsChild>
        </w:div>
        <w:div w:id="14815250">
          <w:marLeft w:val="0"/>
          <w:marRight w:val="0"/>
          <w:marTop w:val="0"/>
          <w:marBottom w:val="0"/>
          <w:divBdr>
            <w:top w:val="none" w:sz="0" w:space="0" w:color="auto"/>
            <w:left w:val="none" w:sz="0" w:space="0" w:color="auto"/>
            <w:bottom w:val="none" w:sz="0" w:space="0" w:color="auto"/>
            <w:right w:val="none" w:sz="0" w:space="0" w:color="auto"/>
          </w:divBdr>
          <w:divsChild>
            <w:div w:id="976569220">
              <w:marLeft w:val="0"/>
              <w:marRight w:val="0"/>
              <w:marTop w:val="0"/>
              <w:marBottom w:val="0"/>
              <w:divBdr>
                <w:top w:val="none" w:sz="0" w:space="0" w:color="auto"/>
                <w:left w:val="none" w:sz="0" w:space="0" w:color="auto"/>
                <w:bottom w:val="none" w:sz="0" w:space="0" w:color="auto"/>
                <w:right w:val="none" w:sz="0" w:space="0" w:color="auto"/>
              </w:divBdr>
            </w:div>
            <w:div w:id="744759934">
              <w:marLeft w:val="0"/>
              <w:marRight w:val="0"/>
              <w:marTop w:val="0"/>
              <w:marBottom w:val="0"/>
              <w:divBdr>
                <w:top w:val="none" w:sz="0" w:space="0" w:color="auto"/>
                <w:left w:val="none" w:sz="0" w:space="0" w:color="auto"/>
                <w:bottom w:val="none" w:sz="0" w:space="0" w:color="auto"/>
                <w:right w:val="none" w:sz="0" w:space="0" w:color="auto"/>
              </w:divBdr>
            </w:div>
            <w:div w:id="12324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66879">
      <w:bodyDiv w:val="1"/>
      <w:marLeft w:val="0"/>
      <w:marRight w:val="0"/>
      <w:marTop w:val="0"/>
      <w:marBottom w:val="0"/>
      <w:divBdr>
        <w:top w:val="none" w:sz="0" w:space="0" w:color="auto"/>
        <w:left w:val="none" w:sz="0" w:space="0" w:color="auto"/>
        <w:bottom w:val="none" w:sz="0" w:space="0" w:color="auto"/>
        <w:right w:val="none" w:sz="0" w:space="0" w:color="auto"/>
      </w:divBdr>
    </w:div>
    <w:div w:id="1089496917">
      <w:bodyDiv w:val="1"/>
      <w:marLeft w:val="0"/>
      <w:marRight w:val="0"/>
      <w:marTop w:val="0"/>
      <w:marBottom w:val="0"/>
      <w:divBdr>
        <w:top w:val="none" w:sz="0" w:space="0" w:color="auto"/>
        <w:left w:val="none" w:sz="0" w:space="0" w:color="auto"/>
        <w:bottom w:val="none" w:sz="0" w:space="0" w:color="auto"/>
        <w:right w:val="none" w:sz="0" w:space="0" w:color="auto"/>
      </w:divBdr>
    </w:div>
    <w:div w:id="1268083157">
      <w:bodyDiv w:val="1"/>
      <w:marLeft w:val="0"/>
      <w:marRight w:val="0"/>
      <w:marTop w:val="0"/>
      <w:marBottom w:val="0"/>
      <w:divBdr>
        <w:top w:val="none" w:sz="0" w:space="0" w:color="auto"/>
        <w:left w:val="none" w:sz="0" w:space="0" w:color="auto"/>
        <w:bottom w:val="none" w:sz="0" w:space="0" w:color="auto"/>
        <w:right w:val="none" w:sz="0" w:space="0" w:color="auto"/>
      </w:divBdr>
    </w:div>
    <w:div w:id="1326863770">
      <w:bodyDiv w:val="1"/>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
      </w:divsChild>
    </w:div>
    <w:div w:id="1358897041">
      <w:bodyDiv w:val="1"/>
      <w:marLeft w:val="0"/>
      <w:marRight w:val="0"/>
      <w:marTop w:val="0"/>
      <w:marBottom w:val="0"/>
      <w:divBdr>
        <w:top w:val="none" w:sz="0" w:space="0" w:color="auto"/>
        <w:left w:val="none" w:sz="0" w:space="0" w:color="auto"/>
        <w:bottom w:val="none" w:sz="0" w:space="0" w:color="auto"/>
        <w:right w:val="none" w:sz="0" w:space="0" w:color="auto"/>
      </w:divBdr>
    </w:div>
    <w:div w:id="1526209266">
      <w:bodyDiv w:val="1"/>
      <w:marLeft w:val="0"/>
      <w:marRight w:val="0"/>
      <w:marTop w:val="0"/>
      <w:marBottom w:val="0"/>
      <w:divBdr>
        <w:top w:val="none" w:sz="0" w:space="0" w:color="auto"/>
        <w:left w:val="none" w:sz="0" w:space="0" w:color="auto"/>
        <w:bottom w:val="none" w:sz="0" w:space="0" w:color="auto"/>
        <w:right w:val="none" w:sz="0" w:space="0" w:color="auto"/>
      </w:divBdr>
    </w:div>
    <w:div w:id="1857618406">
      <w:bodyDiv w:val="1"/>
      <w:marLeft w:val="0"/>
      <w:marRight w:val="0"/>
      <w:marTop w:val="0"/>
      <w:marBottom w:val="0"/>
      <w:divBdr>
        <w:top w:val="none" w:sz="0" w:space="0" w:color="auto"/>
        <w:left w:val="none" w:sz="0" w:space="0" w:color="auto"/>
        <w:bottom w:val="none" w:sz="0" w:space="0" w:color="auto"/>
        <w:right w:val="none" w:sz="0" w:space="0" w:color="auto"/>
      </w:divBdr>
      <w:divsChild>
        <w:div w:id="678853195">
          <w:marLeft w:val="0"/>
          <w:marRight w:val="0"/>
          <w:marTop w:val="0"/>
          <w:marBottom w:val="0"/>
          <w:divBdr>
            <w:top w:val="none" w:sz="0" w:space="0" w:color="auto"/>
            <w:left w:val="none" w:sz="0" w:space="0" w:color="auto"/>
            <w:bottom w:val="none" w:sz="0" w:space="0" w:color="auto"/>
            <w:right w:val="none" w:sz="0" w:space="0" w:color="auto"/>
          </w:divBdr>
        </w:div>
        <w:div w:id="1041593624">
          <w:marLeft w:val="0"/>
          <w:marRight w:val="0"/>
          <w:marTop w:val="0"/>
          <w:marBottom w:val="0"/>
          <w:divBdr>
            <w:top w:val="none" w:sz="0" w:space="0" w:color="auto"/>
            <w:left w:val="none" w:sz="0" w:space="0" w:color="auto"/>
            <w:bottom w:val="none" w:sz="0" w:space="0" w:color="auto"/>
            <w:right w:val="none" w:sz="0" w:space="0" w:color="auto"/>
          </w:divBdr>
        </w:div>
        <w:div w:id="1437865531">
          <w:marLeft w:val="0"/>
          <w:marRight w:val="0"/>
          <w:marTop w:val="0"/>
          <w:marBottom w:val="0"/>
          <w:divBdr>
            <w:top w:val="none" w:sz="0" w:space="0" w:color="auto"/>
            <w:left w:val="none" w:sz="0" w:space="0" w:color="auto"/>
            <w:bottom w:val="none" w:sz="0" w:space="0" w:color="auto"/>
            <w:right w:val="none" w:sz="0" w:space="0" w:color="auto"/>
          </w:divBdr>
        </w:div>
        <w:div w:id="1820686007">
          <w:marLeft w:val="0"/>
          <w:marRight w:val="0"/>
          <w:marTop w:val="0"/>
          <w:marBottom w:val="0"/>
          <w:divBdr>
            <w:top w:val="none" w:sz="0" w:space="0" w:color="auto"/>
            <w:left w:val="none" w:sz="0" w:space="0" w:color="auto"/>
            <w:bottom w:val="none" w:sz="0" w:space="0" w:color="auto"/>
            <w:right w:val="none" w:sz="0" w:space="0" w:color="auto"/>
          </w:divBdr>
        </w:div>
        <w:div w:id="1962613827">
          <w:marLeft w:val="0"/>
          <w:marRight w:val="0"/>
          <w:marTop w:val="0"/>
          <w:marBottom w:val="0"/>
          <w:divBdr>
            <w:top w:val="none" w:sz="0" w:space="0" w:color="auto"/>
            <w:left w:val="none" w:sz="0" w:space="0" w:color="auto"/>
            <w:bottom w:val="none" w:sz="0" w:space="0" w:color="auto"/>
            <w:right w:val="none" w:sz="0" w:space="0" w:color="auto"/>
          </w:divBdr>
        </w:div>
        <w:div w:id="1475558964">
          <w:marLeft w:val="0"/>
          <w:marRight w:val="0"/>
          <w:marTop w:val="0"/>
          <w:marBottom w:val="0"/>
          <w:divBdr>
            <w:top w:val="none" w:sz="0" w:space="0" w:color="auto"/>
            <w:left w:val="none" w:sz="0" w:space="0" w:color="auto"/>
            <w:bottom w:val="none" w:sz="0" w:space="0" w:color="auto"/>
            <w:right w:val="none" w:sz="0" w:space="0" w:color="auto"/>
          </w:divBdr>
        </w:div>
      </w:divsChild>
    </w:div>
    <w:div w:id="1961260993">
      <w:bodyDiv w:val="1"/>
      <w:marLeft w:val="0"/>
      <w:marRight w:val="0"/>
      <w:marTop w:val="0"/>
      <w:marBottom w:val="0"/>
      <w:divBdr>
        <w:top w:val="none" w:sz="0" w:space="0" w:color="auto"/>
        <w:left w:val="none" w:sz="0" w:space="0" w:color="auto"/>
        <w:bottom w:val="none" w:sz="0" w:space="0" w:color="auto"/>
        <w:right w:val="none" w:sz="0" w:space="0" w:color="auto"/>
      </w:divBdr>
      <w:divsChild>
        <w:div w:id="188834016">
          <w:marLeft w:val="0"/>
          <w:marRight w:val="0"/>
          <w:marTop w:val="0"/>
          <w:marBottom w:val="0"/>
          <w:divBdr>
            <w:top w:val="none" w:sz="0" w:space="0" w:color="auto"/>
            <w:left w:val="none" w:sz="0" w:space="0" w:color="auto"/>
            <w:bottom w:val="none" w:sz="0" w:space="0" w:color="auto"/>
            <w:right w:val="none" w:sz="0" w:space="0" w:color="auto"/>
          </w:divBdr>
        </w:div>
        <w:div w:id="315231768">
          <w:marLeft w:val="0"/>
          <w:marRight w:val="0"/>
          <w:marTop w:val="0"/>
          <w:marBottom w:val="0"/>
          <w:divBdr>
            <w:top w:val="none" w:sz="0" w:space="0" w:color="auto"/>
            <w:left w:val="none" w:sz="0" w:space="0" w:color="auto"/>
            <w:bottom w:val="none" w:sz="0" w:space="0" w:color="auto"/>
            <w:right w:val="none" w:sz="0" w:space="0" w:color="auto"/>
          </w:divBdr>
        </w:div>
        <w:div w:id="907574624">
          <w:marLeft w:val="0"/>
          <w:marRight w:val="0"/>
          <w:marTop w:val="0"/>
          <w:marBottom w:val="0"/>
          <w:divBdr>
            <w:top w:val="none" w:sz="0" w:space="0" w:color="auto"/>
            <w:left w:val="none" w:sz="0" w:space="0" w:color="auto"/>
            <w:bottom w:val="none" w:sz="0" w:space="0" w:color="auto"/>
            <w:right w:val="none" w:sz="0" w:space="0" w:color="auto"/>
          </w:divBdr>
        </w:div>
      </w:divsChild>
    </w:div>
    <w:div w:id="199880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mandy.sutherland@changemh.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r.breathehr.com/recruitment/vacancies/40295" TargetMode="External"/><Relationship Id="rId12" Type="http://schemas.openxmlformats.org/officeDocument/2006/relationships/hyperlink" Target="mailto:Sharyn.moran@changemh.org"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Bellamy</dc:creator>
  <cp:keywords/>
  <dc:description/>
  <cp:lastModifiedBy>David Fletcher</cp:lastModifiedBy>
  <cp:revision>2</cp:revision>
  <cp:lastPrinted>2023-05-05T17:19:00Z</cp:lastPrinted>
  <dcterms:created xsi:type="dcterms:W3CDTF">2025-04-01T11:57:00Z</dcterms:created>
  <dcterms:modified xsi:type="dcterms:W3CDTF">2025-04-01T11:57:00Z</dcterms:modified>
</cp:coreProperties>
</file>